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D52" w:rsidRDefault="00E3346E" w:rsidP="0029603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10275" cy="9277350"/>
            <wp:effectExtent l="19050" t="0" r="9525" b="0"/>
            <wp:docPr id="1" name="Рисунок 1" descr="C:\Users\PC-5\Desktop\Программы 2022-2023\наследники марджани Кашшап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наследники марджани Кашшап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281" cy="927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030" w:rsidRPr="00A21D52" w:rsidRDefault="00296030" w:rsidP="00296030">
      <w:pPr>
        <w:spacing w:line="240" w:lineRule="auto"/>
        <w:rPr>
          <w:rFonts w:ascii="Times New Roman" w:hAnsi="Times New Roman" w:cs="Times New Roman"/>
          <w:b/>
          <w:caps/>
        </w:rPr>
      </w:pPr>
    </w:p>
    <w:p w:rsidR="009F450E" w:rsidRPr="00C26F1E" w:rsidRDefault="009F450E" w:rsidP="00C26F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450E" w:rsidRPr="00C26F1E" w:rsidRDefault="00C26F1E" w:rsidP="00C26F1E">
      <w:pPr>
        <w:pStyle w:val="docdata"/>
        <w:spacing w:before="0" w:beforeAutospacing="0" w:after="200" w:afterAutospacing="0"/>
        <w:jc w:val="center"/>
        <w:rPr>
          <w:b/>
          <w:sz w:val="28"/>
          <w:szCs w:val="28"/>
        </w:rPr>
      </w:pPr>
      <w:r w:rsidRPr="00C26F1E">
        <w:rPr>
          <w:b/>
          <w:sz w:val="28"/>
          <w:szCs w:val="28"/>
        </w:rPr>
        <w:t>Оглавление</w:t>
      </w:r>
    </w:p>
    <w:p w:rsidR="009F450E" w:rsidRPr="00C26F1E" w:rsidRDefault="009F450E" w:rsidP="00C26F1E">
      <w:pPr>
        <w:pStyle w:val="a3"/>
        <w:spacing w:before="0" w:beforeAutospacing="0" w:after="0" w:afterAutospacing="0"/>
        <w:rPr>
          <w:b/>
        </w:rPr>
      </w:pPr>
      <w:r w:rsidRPr="00C26F1E">
        <w:rPr>
          <w:b/>
        </w:rPr>
        <w:t> </w:t>
      </w:r>
    </w:p>
    <w:p w:rsidR="009F450E" w:rsidRPr="00C26F1E" w:rsidRDefault="009F450E" w:rsidP="00C26F1E">
      <w:pPr>
        <w:pStyle w:val="a3"/>
        <w:spacing w:before="0" w:beforeAutospacing="0" w:after="0" w:afterAutospacing="0"/>
        <w:rPr>
          <w:b/>
        </w:rPr>
      </w:pPr>
      <w:r w:rsidRPr="00C26F1E">
        <w:rPr>
          <w:b/>
        </w:rPr>
        <w:t> </w:t>
      </w:r>
    </w:p>
    <w:p w:rsidR="009F450E" w:rsidRPr="00C26F1E" w:rsidRDefault="009F450E" w:rsidP="00C26F1E">
      <w:pPr>
        <w:pStyle w:val="a3"/>
        <w:spacing w:before="0" w:beforeAutospacing="0" w:after="0" w:afterAutospacing="0"/>
        <w:rPr>
          <w:b/>
        </w:rPr>
      </w:pPr>
      <w:r w:rsidRPr="00C26F1E">
        <w:rPr>
          <w:b/>
          <w:bCs/>
          <w:color w:val="000000"/>
          <w:sz w:val="28"/>
          <w:szCs w:val="28"/>
        </w:rPr>
        <w:t>Информационная карта образовательной программы</w:t>
      </w:r>
      <w:r w:rsidR="00C0113E">
        <w:rPr>
          <w:b/>
          <w:bCs/>
          <w:color w:val="000000"/>
          <w:sz w:val="28"/>
          <w:szCs w:val="28"/>
        </w:rPr>
        <w:t>……………….3</w:t>
      </w:r>
    </w:p>
    <w:p w:rsidR="009F450E" w:rsidRPr="00C26F1E" w:rsidRDefault="009F450E" w:rsidP="00C26F1E">
      <w:pPr>
        <w:pStyle w:val="a3"/>
        <w:spacing w:before="0" w:beforeAutospacing="0" w:after="0" w:afterAutospacing="0"/>
        <w:rPr>
          <w:b/>
        </w:rPr>
      </w:pPr>
      <w:r w:rsidRPr="00C26F1E">
        <w:rPr>
          <w:b/>
        </w:rPr>
        <w:t> </w:t>
      </w:r>
    </w:p>
    <w:p w:rsidR="009F450E" w:rsidRPr="00C26F1E" w:rsidRDefault="009F450E" w:rsidP="00C26F1E">
      <w:pPr>
        <w:pStyle w:val="a3"/>
        <w:spacing w:before="0" w:beforeAutospacing="0" w:after="200" w:afterAutospacing="0"/>
        <w:rPr>
          <w:b/>
        </w:rPr>
      </w:pPr>
      <w:r w:rsidRPr="00C26F1E">
        <w:rPr>
          <w:b/>
          <w:bCs/>
          <w:color w:val="000000"/>
          <w:sz w:val="28"/>
          <w:szCs w:val="28"/>
        </w:rPr>
        <w:t>Пояснительная записка</w:t>
      </w:r>
      <w:r w:rsidR="00C0113E">
        <w:rPr>
          <w:b/>
          <w:bCs/>
          <w:color w:val="000000"/>
          <w:sz w:val="28"/>
          <w:szCs w:val="28"/>
        </w:rPr>
        <w:t>…………………………………………………...4</w:t>
      </w:r>
    </w:p>
    <w:p w:rsidR="009F450E" w:rsidRPr="00C26F1E" w:rsidRDefault="009F450E" w:rsidP="00C26F1E">
      <w:pPr>
        <w:pStyle w:val="a3"/>
        <w:spacing w:before="0" w:beforeAutospacing="0" w:after="200" w:afterAutospacing="0"/>
        <w:rPr>
          <w:b/>
        </w:rPr>
      </w:pPr>
      <w:r w:rsidRPr="00C26F1E">
        <w:rPr>
          <w:b/>
          <w:bCs/>
          <w:color w:val="000000"/>
          <w:sz w:val="28"/>
          <w:szCs w:val="28"/>
        </w:rPr>
        <w:t>Учебно-тематический план</w:t>
      </w:r>
      <w:r w:rsidR="00C0113E">
        <w:rPr>
          <w:b/>
          <w:bCs/>
          <w:color w:val="000000"/>
          <w:sz w:val="28"/>
          <w:szCs w:val="28"/>
        </w:rPr>
        <w:t>……………………………………………….9</w:t>
      </w:r>
    </w:p>
    <w:p w:rsidR="009F450E" w:rsidRPr="00C26F1E" w:rsidRDefault="009F450E" w:rsidP="00C26F1E">
      <w:pPr>
        <w:pStyle w:val="a3"/>
        <w:spacing w:before="0" w:beforeAutospacing="0" w:after="200" w:afterAutospacing="0"/>
        <w:rPr>
          <w:b/>
        </w:rPr>
      </w:pPr>
      <w:r w:rsidRPr="00C26F1E">
        <w:rPr>
          <w:b/>
          <w:bCs/>
          <w:color w:val="000000"/>
          <w:sz w:val="28"/>
          <w:szCs w:val="28"/>
        </w:rPr>
        <w:t>Содержание  программы</w:t>
      </w:r>
      <w:r w:rsidR="00E72270">
        <w:rPr>
          <w:b/>
          <w:bCs/>
          <w:color w:val="000000"/>
          <w:sz w:val="28"/>
          <w:szCs w:val="28"/>
        </w:rPr>
        <w:t>………………………………………………….15</w:t>
      </w:r>
    </w:p>
    <w:p w:rsidR="00851378" w:rsidRPr="00C26F1E" w:rsidRDefault="00851378" w:rsidP="00C26F1E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C26F1E">
        <w:rPr>
          <w:b/>
          <w:bCs/>
          <w:color w:val="000000"/>
          <w:sz w:val="28"/>
          <w:szCs w:val="28"/>
          <w:shd w:val="clear" w:color="auto" w:fill="FFFFFF"/>
        </w:rPr>
        <w:t>Методическое обеспечение</w:t>
      </w:r>
      <w:r w:rsidR="005875FA">
        <w:rPr>
          <w:b/>
          <w:bCs/>
          <w:color w:val="000000"/>
          <w:sz w:val="28"/>
          <w:szCs w:val="28"/>
          <w:shd w:val="clear" w:color="auto" w:fill="FFFFFF"/>
        </w:rPr>
        <w:t>……………………………………………….20</w:t>
      </w:r>
    </w:p>
    <w:p w:rsidR="00DA04A1" w:rsidRPr="00C26F1E" w:rsidRDefault="00DA04A1" w:rsidP="00C26F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6F1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реализации программы</w:t>
      </w:r>
      <w:r w:rsidR="00E72270">
        <w:rPr>
          <w:rFonts w:ascii="Times New Roman" w:hAnsi="Times New Roman" w:cs="Times New Roman"/>
          <w:b/>
          <w:sz w:val="28"/>
          <w:szCs w:val="28"/>
        </w:rPr>
        <w:t>…..2</w:t>
      </w:r>
      <w:r w:rsidR="005875FA">
        <w:rPr>
          <w:rFonts w:ascii="Times New Roman" w:hAnsi="Times New Roman" w:cs="Times New Roman"/>
          <w:b/>
          <w:sz w:val="28"/>
          <w:szCs w:val="28"/>
        </w:rPr>
        <w:t>1</w:t>
      </w:r>
    </w:p>
    <w:p w:rsidR="009F450E" w:rsidRPr="00C26F1E" w:rsidRDefault="00DA04A1" w:rsidP="00C26F1E">
      <w:pPr>
        <w:pStyle w:val="a3"/>
        <w:spacing w:before="0" w:beforeAutospacing="0" w:after="200" w:afterAutospacing="0"/>
        <w:rPr>
          <w:b/>
          <w:sz w:val="28"/>
          <w:szCs w:val="28"/>
        </w:rPr>
      </w:pPr>
      <w:r w:rsidRPr="00C26F1E">
        <w:rPr>
          <w:b/>
          <w:sz w:val="28"/>
          <w:szCs w:val="28"/>
        </w:rPr>
        <w:t>Список литературы</w:t>
      </w:r>
      <w:r w:rsidR="009F450E" w:rsidRPr="00C26F1E">
        <w:rPr>
          <w:b/>
          <w:sz w:val="28"/>
          <w:szCs w:val="28"/>
        </w:rPr>
        <w:t> </w:t>
      </w:r>
      <w:r w:rsidR="00E72270">
        <w:rPr>
          <w:b/>
          <w:sz w:val="28"/>
          <w:szCs w:val="28"/>
        </w:rPr>
        <w:t>………………………………………………………22</w:t>
      </w:r>
    </w:p>
    <w:p w:rsidR="009F450E" w:rsidRDefault="009F450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450E" w:rsidRDefault="009F450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F1E" w:rsidRDefault="00C26F1E" w:rsidP="00C0113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113E" w:rsidRPr="00C0113E" w:rsidRDefault="00C0113E" w:rsidP="00C0113E">
      <w:pPr>
        <w:rPr>
          <w:b/>
          <w:bCs/>
          <w:sz w:val="28"/>
          <w:szCs w:val="28"/>
        </w:rPr>
      </w:pPr>
    </w:p>
    <w:p w:rsidR="009F450E" w:rsidRDefault="009F450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450E" w:rsidRDefault="009F450E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1D52" w:rsidRPr="00A21D52" w:rsidRDefault="00A21D52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1D52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 карта образовательной программы</w:t>
      </w:r>
    </w:p>
    <w:p w:rsidR="00A21D52" w:rsidRPr="00A21D52" w:rsidRDefault="00A21D52" w:rsidP="00A21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53"/>
        <w:gridCol w:w="4636"/>
        <w:gridCol w:w="3997"/>
      </w:tblGrid>
      <w:tr w:rsidR="00A21D52" w:rsidRPr="00A21D52" w:rsidTr="00C26F1E"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A21D52" w:rsidRPr="00A21D52" w:rsidTr="00C26F1E">
        <w:trPr>
          <w:trHeight w:val="512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«Наследники Марджани</w:t>
            </w:r>
          </w:p>
        </w:tc>
      </w:tr>
      <w:tr w:rsidR="00A21D52" w:rsidRPr="00A21D52" w:rsidTr="00C26F1E">
        <w:trPr>
          <w:trHeight w:val="407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туристско- краеведческая</w:t>
            </w:r>
          </w:p>
        </w:tc>
      </w:tr>
      <w:tr w:rsidR="00A21D52" w:rsidRPr="00A21D52" w:rsidTr="00C26F1E">
        <w:trPr>
          <w:trHeight w:val="1086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sz w:val="28"/>
                <w:szCs w:val="28"/>
              </w:rPr>
              <w:t>Кашшапов ФанильХалилович</w:t>
            </w:r>
          </w:p>
        </w:tc>
      </w:tr>
      <w:tr w:rsidR="00A21D52" w:rsidRPr="00A21D52" w:rsidTr="00C26F1E">
        <w:trPr>
          <w:trHeight w:val="804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5.1.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Сведения о программе</w:t>
            </w:r>
          </w:p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 реализации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A21D52" w:rsidRPr="00A21D52" w:rsidTr="00C26F1E">
        <w:trPr>
          <w:trHeight w:val="606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5.2.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 обучающихся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sz w:val="28"/>
                <w:szCs w:val="28"/>
              </w:rPr>
              <w:t>6-11 лет</w:t>
            </w:r>
          </w:p>
        </w:tc>
      </w:tr>
      <w:tr w:rsidR="00A21D52" w:rsidRPr="00A21D52" w:rsidTr="00C26F1E">
        <w:trPr>
          <w:trHeight w:val="1086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5.3.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Характеристика программы</w:t>
            </w:r>
          </w:p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тип программы</w:t>
            </w:r>
          </w:p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вид программы</w:t>
            </w:r>
          </w:p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принцип проектирования программы</w:t>
            </w:r>
          </w:p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Модифицированные</w:t>
            </w:r>
          </w:p>
          <w:p w:rsidR="00A21D52" w:rsidRPr="00A21D52" w:rsidRDefault="00A21D52" w:rsidP="00C26F1E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Модульная</w:t>
            </w:r>
          </w:p>
        </w:tc>
      </w:tr>
      <w:tr w:rsidR="00A21D52" w:rsidRPr="00A21D52" w:rsidTr="00C26F1E">
        <w:trPr>
          <w:trHeight w:val="801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5.4.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pStyle w:val="c3"/>
              <w:spacing w:before="0" w:beforeAutospacing="0" w:after="0" w:afterAutospacing="0"/>
              <w:rPr>
                <w:sz w:val="28"/>
                <w:szCs w:val="28"/>
              </w:rPr>
            </w:pPr>
            <w:r w:rsidRPr="00A21D52">
              <w:rPr>
                <w:sz w:val="28"/>
                <w:szCs w:val="28"/>
              </w:rPr>
              <w:t>Подготовить обучающихся к дальнейшему освоению разных форм</w:t>
            </w:r>
            <w:r w:rsidR="00C0113E">
              <w:rPr>
                <w:sz w:val="28"/>
                <w:szCs w:val="28"/>
              </w:rPr>
              <w:t xml:space="preserve"> </w:t>
            </w:r>
            <w:r w:rsidRPr="00A21D52">
              <w:rPr>
                <w:sz w:val="28"/>
                <w:szCs w:val="28"/>
              </w:rPr>
              <w:t>историческо-культурного и естественно- научного наследия, своей национальной и других национальных форм культуры, как составных частей мирового культурно-исторического процесса.</w:t>
            </w:r>
          </w:p>
        </w:tc>
      </w:tr>
      <w:tr w:rsidR="00A21D52" w:rsidRPr="00A21D52" w:rsidTr="00C26F1E">
        <w:trPr>
          <w:trHeight w:val="1086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Формы занятий: индивидуальный, групповой, фронтальный, </w:t>
            </w:r>
          </w:p>
        </w:tc>
      </w:tr>
      <w:tr w:rsidR="00A21D52" w:rsidRPr="00A21D52" w:rsidTr="00C26F1E">
        <w:trPr>
          <w:trHeight w:val="701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Зачет, тестирование,</w:t>
            </w:r>
          </w:p>
        </w:tc>
      </w:tr>
      <w:tr w:rsidR="00A21D52" w:rsidRPr="00A21D52" w:rsidTr="00C26F1E">
        <w:trPr>
          <w:trHeight w:val="638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21D52" w:rsidRPr="00A21D52" w:rsidTr="00C26F1E">
        <w:trPr>
          <w:trHeight w:val="1086"/>
        </w:trPr>
        <w:tc>
          <w:tcPr>
            <w:tcW w:w="675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797" w:type="dxa"/>
          </w:tcPr>
          <w:p w:rsidR="00A21D52" w:rsidRPr="00A21D52" w:rsidRDefault="00A21D52" w:rsidP="00C26F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1D52" w:rsidRPr="00A21D52" w:rsidRDefault="00A21D52" w:rsidP="00A21D52">
      <w:pPr>
        <w:spacing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26F1E" w:rsidRDefault="00C26F1E" w:rsidP="00C0113E">
      <w:pPr>
        <w:spacing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A21D52" w:rsidRPr="00A21D52" w:rsidRDefault="00A21D52" w:rsidP="00A21D52">
      <w:pPr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21D52">
        <w:rPr>
          <w:rFonts w:ascii="Times New Roman" w:hAnsi="Times New Roman" w:cs="Times New Roman"/>
          <w:b/>
          <w:caps/>
          <w:sz w:val="28"/>
          <w:szCs w:val="28"/>
        </w:rPr>
        <w:t>Пояснительная записка</w:t>
      </w:r>
    </w:p>
    <w:p w:rsidR="00A21D52" w:rsidRPr="006702F2" w:rsidRDefault="00A21D52" w:rsidP="006702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21D5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разработана на основе следующих нормативных документов:</w:t>
      </w:r>
    </w:p>
    <w:p w:rsidR="00A21D52" w:rsidRPr="00A21D52" w:rsidRDefault="00A21D52" w:rsidP="00A21D52">
      <w:pPr>
        <w:rPr>
          <w:rFonts w:ascii="Times New Roman" w:hAnsi="Times New Roman" w:cs="Times New Roman"/>
          <w:b/>
          <w:sz w:val="28"/>
          <w:szCs w:val="28"/>
        </w:rPr>
      </w:pPr>
    </w:p>
    <w:p w:rsidR="00C26F1E" w:rsidRDefault="00C26F1E" w:rsidP="00C26F1E">
      <w:pPr>
        <w:pStyle w:val="a3"/>
        <w:widowControl w:val="0"/>
        <w:tabs>
          <w:tab w:val="left" w:pos="1226"/>
        </w:tabs>
        <w:spacing w:before="0" w:beforeAutospacing="0" w:after="0" w:afterAutospacing="0"/>
      </w:pPr>
      <w:r>
        <w:rPr>
          <w:color w:val="111111"/>
          <w:sz w:val="28"/>
          <w:szCs w:val="28"/>
        </w:rPr>
        <w:t>1.Федеральный закон об образовании в Российской Федерации от 29.12.2012</w:t>
      </w:r>
      <w:r>
        <w:rPr>
          <w:color w:val="000000"/>
        </w:rPr>
        <w:t> </w:t>
      </w:r>
      <w:r>
        <w:rPr>
          <w:color w:val="111111"/>
          <w:sz w:val="28"/>
          <w:szCs w:val="28"/>
        </w:rPr>
        <w:t>№273-ФЗ</w:t>
      </w:r>
    </w:p>
    <w:p w:rsidR="00C26F1E" w:rsidRDefault="00C26F1E" w:rsidP="00C26F1E">
      <w:pPr>
        <w:pStyle w:val="a3"/>
        <w:widowControl w:val="0"/>
        <w:tabs>
          <w:tab w:val="left" w:pos="1317"/>
        </w:tabs>
        <w:spacing w:before="65" w:beforeAutospacing="0" w:after="0" w:afterAutospacing="0"/>
      </w:pPr>
      <w:r>
        <w:rPr>
          <w:color w:val="111111"/>
          <w:sz w:val="28"/>
          <w:szCs w:val="28"/>
        </w:rPr>
        <w:t>2.Концепция развития дополнительного образования детей от 4.09.2014</w:t>
      </w:r>
    </w:p>
    <w:p w:rsidR="00C26F1E" w:rsidRDefault="00C26F1E" w:rsidP="00C26F1E">
      <w:pPr>
        <w:pStyle w:val="a3"/>
        <w:widowControl w:val="0"/>
        <w:spacing w:before="64" w:beforeAutospacing="0" w:after="0" w:afterAutospacing="0"/>
        <w:ind w:left="212"/>
      </w:pPr>
      <w:r>
        <w:rPr>
          <w:color w:val="111111"/>
          <w:sz w:val="28"/>
          <w:szCs w:val="28"/>
        </w:rPr>
        <w:t>№1726-р</w:t>
      </w:r>
    </w:p>
    <w:p w:rsidR="00C26F1E" w:rsidRDefault="00C26F1E" w:rsidP="00C26F1E">
      <w:pPr>
        <w:pStyle w:val="a3"/>
        <w:widowControl w:val="0"/>
        <w:tabs>
          <w:tab w:val="left" w:pos="1267"/>
        </w:tabs>
        <w:spacing w:before="65" w:beforeAutospacing="0" w:after="0" w:afterAutospacing="0" w:line="288" w:lineRule="auto"/>
        <w:ind w:right="224"/>
      </w:pPr>
      <w:r>
        <w:rPr>
          <w:color w:val="111111"/>
          <w:sz w:val="28"/>
          <w:szCs w:val="28"/>
        </w:rPr>
        <w:t>3.Федеральный проект «Успех каждого ребенка» рамках Национального</w:t>
      </w:r>
    </w:p>
    <w:p w:rsidR="00C26F1E" w:rsidRDefault="00C26F1E" w:rsidP="00C26F1E">
      <w:pPr>
        <w:pStyle w:val="a3"/>
        <w:widowControl w:val="0"/>
        <w:tabs>
          <w:tab w:val="left" w:pos="1267"/>
        </w:tabs>
        <w:spacing w:before="65" w:beforeAutospacing="0" w:after="0" w:afterAutospacing="0" w:line="288" w:lineRule="auto"/>
        <w:ind w:right="224"/>
      </w:pPr>
      <w:r>
        <w:rPr>
          <w:color w:val="111111"/>
          <w:sz w:val="28"/>
          <w:szCs w:val="28"/>
        </w:rPr>
        <w:t> проекта «Образование», утвержденного Протоколом  заседания президиума Совета при Президенте Российской Федерации по </w:t>
      </w:r>
    </w:p>
    <w:p w:rsidR="00C26F1E" w:rsidRDefault="00C26F1E" w:rsidP="00C26F1E">
      <w:pPr>
        <w:pStyle w:val="a3"/>
        <w:widowControl w:val="0"/>
        <w:tabs>
          <w:tab w:val="left" w:pos="1267"/>
        </w:tabs>
        <w:spacing w:before="65" w:beforeAutospacing="0" w:after="0" w:afterAutospacing="0" w:line="288" w:lineRule="auto"/>
        <w:ind w:right="224"/>
      </w:pPr>
      <w:r>
        <w:rPr>
          <w:color w:val="111111"/>
          <w:sz w:val="28"/>
          <w:szCs w:val="28"/>
        </w:rPr>
        <w:t>стратегическому развитию и национальным проектам от 3.09.2018 №10</w:t>
      </w:r>
    </w:p>
    <w:p w:rsidR="00C26F1E" w:rsidRDefault="00C26F1E" w:rsidP="00C26F1E">
      <w:pPr>
        <w:pStyle w:val="a3"/>
        <w:widowControl w:val="0"/>
        <w:tabs>
          <w:tab w:val="left" w:pos="1267"/>
        </w:tabs>
        <w:spacing w:before="0" w:beforeAutospacing="0" w:after="0" w:afterAutospacing="0" w:line="288" w:lineRule="auto"/>
        <w:ind w:right="225"/>
      </w:pPr>
      <w:r>
        <w:rPr>
          <w:color w:val="111111"/>
          <w:sz w:val="28"/>
          <w:szCs w:val="28"/>
        </w:rPr>
        <w:t>4.Приказ Министерства просвещения России от 3.09.2019 №467 «Об утверждении Целевой модели развития региональных систем </w:t>
      </w:r>
    </w:p>
    <w:p w:rsidR="00C26F1E" w:rsidRDefault="00C26F1E" w:rsidP="00C26F1E">
      <w:pPr>
        <w:pStyle w:val="a3"/>
        <w:widowControl w:val="0"/>
        <w:tabs>
          <w:tab w:val="left" w:pos="1267"/>
        </w:tabs>
        <w:spacing w:before="0" w:beforeAutospacing="0" w:after="0" w:afterAutospacing="0" w:line="288" w:lineRule="auto"/>
        <w:ind w:right="225"/>
      </w:pPr>
      <w:r>
        <w:rPr>
          <w:color w:val="111111"/>
          <w:sz w:val="28"/>
          <w:szCs w:val="28"/>
        </w:rPr>
        <w:t>дополнительного образования детей»</w:t>
      </w:r>
    </w:p>
    <w:p w:rsidR="00C26F1E" w:rsidRDefault="00C26F1E" w:rsidP="00C26F1E">
      <w:pPr>
        <w:pStyle w:val="a3"/>
        <w:widowControl w:val="0"/>
        <w:tabs>
          <w:tab w:val="left" w:pos="1279"/>
        </w:tabs>
        <w:spacing w:before="65" w:beforeAutospacing="0" w:after="0" w:afterAutospacing="0"/>
      </w:pPr>
      <w:r>
        <w:rPr>
          <w:color w:val="111111"/>
          <w:sz w:val="28"/>
          <w:szCs w:val="28"/>
        </w:rPr>
        <w:t>5.Приказ Министерства просвещения Российской Федерации от 9.11.2018</w:t>
      </w:r>
    </w:p>
    <w:p w:rsidR="00C26F1E" w:rsidRDefault="00C26F1E" w:rsidP="00C26F1E">
      <w:pPr>
        <w:pStyle w:val="a3"/>
        <w:widowControl w:val="0"/>
        <w:spacing w:before="65" w:beforeAutospacing="0" w:after="0" w:afterAutospacing="0" w:line="288" w:lineRule="auto"/>
        <w:ind w:left="212" w:right="231"/>
      </w:pPr>
      <w:r>
        <w:rPr>
          <w:color w:val="111111"/>
          <w:sz w:val="28"/>
          <w:szCs w:val="28"/>
        </w:rPr>
        <w:t>№196 «Об утверждении Порядка организации и осуществления образовательной деятельности по дополнительным общеобразовательным программам»</w:t>
      </w:r>
    </w:p>
    <w:p w:rsidR="00C26F1E" w:rsidRDefault="00C26F1E" w:rsidP="00C26F1E">
      <w:pPr>
        <w:pStyle w:val="a3"/>
        <w:widowControl w:val="0"/>
        <w:tabs>
          <w:tab w:val="left" w:pos="1430"/>
        </w:tabs>
        <w:spacing w:before="0" w:beforeAutospacing="0" w:after="0" w:afterAutospacing="0" w:line="288" w:lineRule="auto"/>
        <w:ind w:right="223"/>
      </w:pPr>
      <w:r>
        <w:rPr>
          <w:color w:val="111111"/>
          <w:sz w:val="28"/>
          <w:szCs w:val="28"/>
        </w:rPr>
        <w:t>6.Приказ Министерства образования и науки Российской Федерации от 23.08.2017 №816 «Об утверждении Порядка применения организациями, осуществляющими образовательную деятельность, электронного обучения, дистанционных образовательных технологий при реализации образовательных программ»;</w:t>
      </w:r>
    </w:p>
    <w:p w:rsidR="00C26F1E" w:rsidRDefault="00C26F1E" w:rsidP="00C26F1E">
      <w:pPr>
        <w:pStyle w:val="a3"/>
        <w:widowControl w:val="0"/>
        <w:tabs>
          <w:tab w:val="left" w:pos="1589"/>
        </w:tabs>
        <w:spacing w:before="65" w:beforeAutospacing="0" w:after="0" w:afterAutospacing="0" w:line="288" w:lineRule="auto"/>
        <w:ind w:right="227"/>
      </w:pPr>
      <w:r>
        <w:rPr>
          <w:color w:val="111111"/>
          <w:sz w:val="28"/>
          <w:szCs w:val="28"/>
        </w:rPr>
        <w:t>7.СП 2.4. 3648-20 «Санитарно-эпидемиологические требования к</w:t>
      </w:r>
    </w:p>
    <w:p w:rsidR="00C26F1E" w:rsidRDefault="00C26F1E" w:rsidP="00C26F1E">
      <w:pPr>
        <w:pStyle w:val="a3"/>
        <w:widowControl w:val="0"/>
        <w:tabs>
          <w:tab w:val="left" w:pos="1589"/>
        </w:tabs>
        <w:spacing w:before="65" w:beforeAutospacing="0" w:after="0" w:afterAutospacing="0" w:line="288" w:lineRule="auto"/>
        <w:ind w:right="227"/>
      </w:pPr>
      <w:r>
        <w:rPr>
          <w:color w:val="111111"/>
          <w:sz w:val="28"/>
          <w:szCs w:val="28"/>
        </w:rPr>
        <w:t> организациям воспитания и обучения, отдыха и оздоровления детей и молодежи», утвержденные Постановлением Главного государственного санитарного врача  Российской Федерации от 28.09.2020 г. №28;</w:t>
      </w:r>
    </w:p>
    <w:p w:rsidR="00C26F1E" w:rsidRDefault="00C26F1E" w:rsidP="00C26F1E">
      <w:pPr>
        <w:pStyle w:val="a3"/>
        <w:widowControl w:val="0"/>
        <w:tabs>
          <w:tab w:val="left" w:pos="1344"/>
        </w:tabs>
        <w:spacing w:before="0" w:beforeAutospacing="0" w:after="0" w:afterAutospacing="0" w:line="288" w:lineRule="auto"/>
        <w:ind w:right="224"/>
      </w:pPr>
      <w:r>
        <w:rPr>
          <w:color w:val="111111"/>
          <w:sz w:val="28"/>
          <w:szCs w:val="28"/>
        </w:rPr>
        <w:t>8.Устав МБУ ДО «Новокинерский Дом детского творчества» Арского муниципального района Республики Татарстан.</w:t>
      </w:r>
    </w:p>
    <w:p w:rsidR="00A21D52" w:rsidRPr="00C0113E" w:rsidRDefault="00C26F1E" w:rsidP="00C0113E">
      <w:pPr>
        <w:pStyle w:val="a3"/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>9.Учебный план МБУ ДО «Новокинерский Дом детского творчества» Арского муниципального района Республики Татарстан на 2022-2023 учебныйгод.</w:t>
      </w:r>
      <w:r>
        <w:rPr>
          <w:b/>
          <w:bCs/>
          <w:color w:val="111111"/>
          <w:sz w:val="28"/>
          <w:szCs w:val="28"/>
        </w:rPr>
        <w:t xml:space="preserve">   </w:t>
      </w:r>
    </w:p>
    <w:p w:rsidR="00A21D52" w:rsidRPr="00A21D52" w:rsidRDefault="00A21D52" w:rsidP="00A21D52">
      <w:pPr>
        <w:rPr>
          <w:rFonts w:ascii="Times New Roman" w:hAnsi="Times New Roman" w:cs="Times New Roman"/>
          <w:b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Актуальность программы</w:t>
      </w: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 xml:space="preserve">в том, что она построена так, чтобы дать </w:t>
      </w:r>
      <w:r w:rsidRPr="00A21D52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r w:rsidRPr="00A21D52">
        <w:rPr>
          <w:rFonts w:ascii="Times New Roman" w:hAnsi="Times New Roman" w:cs="Times New Roman"/>
          <w:sz w:val="28"/>
          <w:szCs w:val="28"/>
        </w:rPr>
        <w:t xml:space="preserve">  ясные представления о системе взаимодействия природы и людей. В ней предусматривается широкое привлечение жизненного опыта многих народов, живых примеров из окружающей культурной- исторической и экологической действительности, а также краеведческий материал. В настоящее время совершенно очевидна необходимость утраченных связей современного человека с историей и культурой своего народа. И очень важно, чтобы ребёнок начинал осваивать историю и культуру своего народа с самого малого возраста. </w:t>
      </w:r>
    </w:p>
    <w:p w:rsidR="00A21D52" w:rsidRPr="00A21D52" w:rsidRDefault="00A21D52" w:rsidP="00A21D5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D52">
        <w:rPr>
          <w:rFonts w:ascii="Times New Roman" w:hAnsi="Times New Roman" w:cs="Times New Roman"/>
          <w:b/>
          <w:sz w:val="28"/>
          <w:szCs w:val="28"/>
          <w:u w:val="single"/>
        </w:rPr>
        <w:t>Отличительные особенности программы.</w:t>
      </w: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 xml:space="preserve">Данная программа в начальной школе – способствует приобщению детей к традиционному наследию своего народа. </w:t>
      </w:r>
    </w:p>
    <w:p w:rsidR="00A21D52" w:rsidRPr="00A21D52" w:rsidRDefault="00A21D52" w:rsidP="00A21D52">
      <w:pPr>
        <w:rPr>
          <w:rFonts w:ascii="Times New Roman" w:hAnsi="Times New Roman" w:cs="Times New Roman"/>
          <w:b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Культурно - созидающая роль программы состоит в познании художественной  культуры своего народа, а также в воспитании гражданственности и патриотизма</w:t>
      </w:r>
      <w:r w:rsidRPr="00A21D52">
        <w:rPr>
          <w:rFonts w:ascii="Times New Roman" w:hAnsi="Times New Roman" w:cs="Times New Roman"/>
          <w:b/>
          <w:sz w:val="28"/>
          <w:szCs w:val="28"/>
        </w:rPr>
        <w:t>.</w:t>
      </w:r>
    </w:p>
    <w:p w:rsidR="00A21D52" w:rsidRPr="00A21D52" w:rsidRDefault="00A21D52" w:rsidP="00A21D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  Программа реализует интегративные  связи с курсами биологии,  природоведения, окружающим миром, экологией, историей, физикой и культуроведения.</w:t>
      </w:r>
    </w:p>
    <w:p w:rsidR="00A21D52" w:rsidRPr="00A21D52" w:rsidRDefault="00A21D52" w:rsidP="00A21D52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Программа составлена с учетом национального- регионального компонента, с целью изучения культуры и традиций родного края.</w:t>
      </w:r>
    </w:p>
    <w:p w:rsidR="00A21D52" w:rsidRPr="00A21D52" w:rsidRDefault="00A21D52" w:rsidP="00A21D52">
      <w:pPr>
        <w:spacing w:line="240" w:lineRule="auto"/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Данная примерная образовательная программа может быть реализована при использовании традиционной, модульной технологии обучения, а также элементов других современных образовательных технологий, передовых форм и методов обучения, таких как проблемный метод, развивающее обучение, компьютерные технологии, и др.  Педагог может самостоятельно  распределять  количество часов, опираясь на  собственный опыт и в  зависимости от склонностей, способностей, возможностей учащихся в данной  группе.</w:t>
      </w:r>
    </w:p>
    <w:p w:rsidR="00A21D52" w:rsidRPr="00A21D52" w:rsidRDefault="00A21D52" w:rsidP="00A21D52">
      <w:pPr>
        <w:spacing w:line="240" w:lineRule="auto"/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Формы проведения итогов реализации программы (конкурсные мероприятия: конкурсы, викторины, тестирование.</w:t>
      </w:r>
    </w:p>
    <w:p w:rsidR="00A21D52" w:rsidRPr="00A21D52" w:rsidRDefault="00A21D52" w:rsidP="00A21D52">
      <w:pPr>
        <w:spacing w:line="240" w:lineRule="auto"/>
        <w:ind w:left="-567" w:hanging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D52">
        <w:rPr>
          <w:rFonts w:ascii="Times New Roman" w:hAnsi="Times New Roman" w:cs="Times New Roman"/>
          <w:b/>
          <w:sz w:val="28"/>
          <w:szCs w:val="28"/>
          <w:u w:val="single"/>
        </w:rPr>
        <w:t>Особенности  возрастной  группы  детей.</w:t>
      </w:r>
    </w:p>
    <w:p w:rsidR="00A21D52" w:rsidRPr="00A21D52" w:rsidRDefault="00A21D52" w:rsidP="00A21D52">
      <w:pPr>
        <w:spacing w:line="240" w:lineRule="auto"/>
        <w:ind w:left="-567" w:hanging="142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 xml:space="preserve">       Обучаясь по программе «Наследники Марджани»  ребята получают  возможность быстрее  адаптироваться в школьном коллективе и особенно важно: адаптироваться в реалиях окружающего  мира.</w:t>
      </w:r>
    </w:p>
    <w:p w:rsidR="00A21D52" w:rsidRPr="00A21D52" w:rsidRDefault="00A21D52" w:rsidP="00A21D52">
      <w:pPr>
        <w:spacing w:line="240" w:lineRule="auto"/>
        <w:ind w:left="-567" w:hanging="142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lastRenderedPageBreak/>
        <w:t xml:space="preserve">        Интерес увлечения позволяет ориентироваться им в новой системе знаний, перерабатывать  полученную  информацию  из одной  формы  в  другую.  Тем  самым  достигая  определенные  цели  по  реализации  программы.</w:t>
      </w: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 w:rsidRPr="00A21D52">
        <w:rPr>
          <w:b/>
          <w:bCs/>
          <w:i/>
          <w:iCs/>
          <w:color w:val="000000"/>
          <w:sz w:val="28"/>
          <w:szCs w:val="28"/>
        </w:rPr>
        <w:t>Ц</w:t>
      </w:r>
      <w:r w:rsidRPr="00A21D52">
        <w:rPr>
          <w:b/>
          <w:color w:val="000000"/>
          <w:sz w:val="28"/>
          <w:szCs w:val="28"/>
          <w:u w:val="single"/>
        </w:rPr>
        <w:t>ель   программы:</w:t>
      </w: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 w:rsidRPr="00A21D52">
        <w:rPr>
          <w:sz w:val="28"/>
          <w:szCs w:val="28"/>
        </w:rPr>
        <w:t>-Подготовить обучающихся к дальнейшему освоению разных форм историческо-культурного и естественно- научного наследия, своей национальной и других национальных форм культуры, как составных частей мирового культурно-исторического процесса.</w:t>
      </w: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 w:rsidRPr="00A21D52">
        <w:rPr>
          <w:b/>
          <w:color w:val="000000"/>
          <w:sz w:val="28"/>
          <w:szCs w:val="28"/>
          <w:u w:val="single"/>
        </w:rPr>
        <w:t xml:space="preserve"> Задачи программы:</w:t>
      </w: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A21D52">
        <w:rPr>
          <w:b/>
          <w:sz w:val="28"/>
          <w:szCs w:val="28"/>
        </w:rPr>
        <w:t>Образовательные</w:t>
      </w: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 w:rsidRPr="00A21D52">
        <w:rPr>
          <w:sz w:val="28"/>
          <w:szCs w:val="28"/>
        </w:rPr>
        <w:t>-способствовать развитию у младших школьников гражданского самосознания.</w:t>
      </w: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A21D52" w:rsidRPr="00A21D52" w:rsidRDefault="00A21D52" w:rsidP="00A21D5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 w:rsidRPr="00A21D52">
        <w:rPr>
          <w:sz w:val="28"/>
          <w:szCs w:val="28"/>
        </w:rPr>
        <w:t xml:space="preserve">-приобщить их к народно-исторической памяти, показать самобытность и неповторимость татарской народной истории и культуры и родного края. </w:t>
      </w:r>
    </w:p>
    <w:p w:rsidR="00A21D52" w:rsidRPr="00A21D52" w:rsidRDefault="00A21D52" w:rsidP="00A21D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D52" w:rsidRPr="00A21D52" w:rsidRDefault="00A21D52" w:rsidP="00A21D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-формирование умения использовать источники географической и исторической информации, прежде всего  карты;</w:t>
      </w:r>
    </w:p>
    <w:p w:rsidR="00A21D52" w:rsidRPr="00A21D52" w:rsidRDefault="00A21D52" w:rsidP="00A21D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-ознакомление обучающихся с интересными фактами естествознания и истории народов, формирование экологической культуры</w:t>
      </w:r>
    </w:p>
    <w:p w:rsidR="00A21D52" w:rsidRPr="00A21D52" w:rsidRDefault="00A21D52" w:rsidP="00A21D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- формирование знаний о том, что изучает в природе человек, как люди открывали земли, о истории различных регионов и городов мира, о видах изображения земной поверхности, о природе объектов Земли;</w:t>
      </w:r>
    </w:p>
    <w:p w:rsidR="00A21D52" w:rsidRPr="00A21D52" w:rsidRDefault="00A21D52" w:rsidP="00A21D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- формирование знаний о царстве живой природы различных регионов Земли и океанов (растения и животные).</w:t>
      </w:r>
    </w:p>
    <w:p w:rsidR="00A21D52" w:rsidRPr="00A21D52" w:rsidRDefault="00A21D52" w:rsidP="00A21D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21D52" w:rsidRPr="00A21D52" w:rsidRDefault="00A21D52" w:rsidP="00A21D52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A21D5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Развивающее</w:t>
      </w:r>
    </w:p>
    <w:p w:rsidR="00A21D52" w:rsidRPr="00A21D52" w:rsidRDefault="00A21D52" w:rsidP="00A21D5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Развитие навыков абстрактно- логического мышления обучающихся.</w:t>
      </w:r>
    </w:p>
    <w:p w:rsidR="00A21D52" w:rsidRPr="00A21D52" w:rsidRDefault="00A21D52" w:rsidP="00A21D5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Развитие  историко -  культурного мышления  обучающихся.</w:t>
      </w:r>
    </w:p>
    <w:p w:rsidR="00A21D52" w:rsidRPr="00A21D52" w:rsidRDefault="00A21D52" w:rsidP="00A21D5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Развитие творческих способностей обучающихся.</w:t>
      </w:r>
    </w:p>
    <w:p w:rsidR="00A21D52" w:rsidRPr="00A21D52" w:rsidRDefault="00A21D52" w:rsidP="00A21D5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Формировать деятельность обучающихся на  основе собственного наблюдения и изучения, а  также переживания  окружающей  реальности  и личного  творческого  опыта.</w:t>
      </w:r>
    </w:p>
    <w:p w:rsidR="00E95EBB" w:rsidRDefault="00E95EBB" w:rsidP="00A21D52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A21D52" w:rsidRPr="00A21D52" w:rsidRDefault="00A21D52" w:rsidP="00A21D52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A21D5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Воспитательные</w:t>
      </w: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21D52">
        <w:rPr>
          <w:rFonts w:ascii="Times New Roman" w:hAnsi="Times New Roman" w:cs="Times New Roman"/>
          <w:sz w:val="28"/>
          <w:szCs w:val="28"/>
        </w:rPr>
        <w:t xml:space="preserve"> формирование эмоционально-ценностное отношение к искусству, культуре и к жизни, осознавать систему общечеловеческих ценностей;</w:t>
      </w: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—развивать эстетический (художественный) вкус как способность чувствовать и воспринимать, осваивать мультикультурную  картину современного мира;</w:t>
      </w: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—понимать ценность художественной культуры разных народов мира и место в ней отечественного искусства;</w:t>
      </w: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 xml:space="preserve">—знать свою и усвоить  и уважать культуру других народов; </w:t>
      </w: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-осваивать эмоционально-ценностное отношение к искусству, культуре и к жизни, духовно - нравственный потенциал, аккумулированный в произведениях искусства;</w:t>
      </w: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—ориентироваться в системе моральных норм и ценностей, представленных в произведениях искусства.</w:t>
      </w: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- формирование навыков и умений безопасного и экологически целесообразного поведения в окружающей среде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  <w:u w:val="single"/>
        </w:rPr>
        <w:t>Возраст детей участвующих в  реализации программы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 xml:space="preserve">    Программа  рассчитана  на 1 год обучения детей младшего возраста  от  6 до 11 лет.</w:t>
      </w:r>
    </w:p>
    <w:p w:rsidR="00A21D52" w:rsidRPr="00A21D52" w:rsidRDefault="00E95EBB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Группа формируется из 12</w:t>
      </w:r>
      <w:r w:rsidR="00A21D52" w:rsidRPr="00A21D5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D52">
        <w:rPr>
          <w:rFonts w:ascii="Times New Roman" w:hAnsi="Times New Roman" w:cs="Times New Roman"/>
          <w:b/>
          <w:sz w:val="28"/>
          <w:szCs w:val="28"/>
          <w:u w:val="single"/>
        </w:rPr>
        <w:t>Срок  реализации  образовательной  программы</w:t>
      </w:r>
    </w:p>
    <w:p w:rsidR="00A21D52" w:rsidRPr="00A21D52" w:rsidRDefault="00A21D52" w:rsidP="00A21D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Программа  вариативная,  рассчитана  на 1 год  обучения  объемом 144 часа.</w:t>
      </w:r>
    </w:p>
    <w:p w:rsidR="00A21D52" w:rsidRPr="00C0113E" w:rsidRDefault="00A21D52" w:rsidP="00A21D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Вариативность  программы  обуславливается  готовностью  обучающихся  к  восприятию  материала.</w:t>
      </w:r>
    </w:p>
    <w:p w:rsidR="00C0113E" w:rsidRDefault="00C0113E" w:rsidP="00A21D5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D52" w:rsidRPr="00A21D52" w:rsidRDefault="00A21D52" w:rsidP="00A21D5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</w:rPr>
        <w:t>В ходе реализации программы</w:t>
      </w:r>
      <w:r w:rsidRPr="00A21D52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 приобретают ряд умений  и навыков, которые служат показателем результативности кружка.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</w:rPr>
        <w:t>Это: устойчивый интерес к познавательной  деятельности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</w:rPr>
        <w:lastRenderedPageBreak/>
        <w:t>-участие в районных и республиканских конкурсах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</w:rPr>
        <w:t>-повышение уровня воспитанности  и толерантности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 xml:space="preserve">  К концу обучения по данной программе обучающиеся должны знать: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-культурно- исторические особенности  других народов  и  татарского народа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- традиции  и личности татарского народа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- оригинальные  знания о естественной среде  разных уголков , страны и родного края</w:t>
      </w:r>
    </w:p>
    <w:p w:rsidR="00A21D52" w:rsidRPr="00E95EBB" w:rsidRDefault="00A21D52" w:rsidP="00E95EBB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Уметь:</w:t>
      </w:r>
      <w:r w:rsidR="00E95EBB">
        <w:rPr>
          <w:rFonts w:ascii="Times New Roman" w:hAnsi="Times New Roman" w:cs="Times New Roman"/>
          <w:sz w:val="28"/>
          <w:szCs w:val="28"/>
        </w:rPr>
        <w:t xml:space="preserve">  </w:t>
      </w: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-проводить простейшие исследования; </w:t>
      </w: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-работать над совместными творческими работами;</w:t>
      </w: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-обрабатывать собранные материалы;</w:t>
      </w: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-представлять итоги работы в виде творческого отчета.</w:t>
      </w: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1D52" w:rsidRPr="00A21D52" w:rsidRDefault="00A21D52" w:rsidP="00A21D5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hAnsi="Times New Roman" w:cs="Times New Roman"/>
          <w:sz w:val="28"/>
          <w:szCs w:val="28"/>
        </w:rPr>
        <w:t>-Использовать полученные знания, умения и навыки в повседневной жизнедеятельности.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 xml:space="preserve">Личностные 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– развитие социально и личностно значимых качеств, индивидуально-личностных позиций, ценностных ориентиров, межличностного общения, обеспечивающую успешность совместной деятельности.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Метапредметные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 xml:space="preserve"> – результатом изучения  Программы является освоение обучающимися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Предметные</w:t>
      </w:r>
    </w:p>
    <w:p w:rsidR="00A21D52" w:rsidRPr="00296030" w:rsidRDefault="00A21D52" w:rsidP="00296030">
      <w:pPr>
        <w:spacing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hAnsi="Times New Roman" w:cs="Times New Roman"/>
          <w:sz w:val="28"/>
          <w:szCs w:val="28"/>
        </w:rPr>
        <w:t xml:space="preserve"> – формирование навыков в познавательной деятельности,  применения знаний и методов работы по Программе, приобретение опыта творческой и проектной деятельности. </w:t>
      </w:r>
    </w:p>
    <w:p w:rsidR="00C0113E" w:rsidRDefault="00C0113E" w:rsidP="00A21D52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A21D52" w:rsidRPr="00A21D52" w:rsidRDefault="00A21D52" w:rsidP="00A21D52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</w:rPr>
        <w:t>Формы проведения  итогов реализации программы:</w:t>
      </w: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</w:p>
    <w:p w:rsidR="00A21D52" w:rsidRPr="008A5722" w:rsidRDefault="00A21D52" w:rsidP="008A5722">
      <w:pPr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 xml:space="preserve">Участие в  конкурсах </w:t>
      </w:r>
      <w:r w:rsidR="00E95EBB">
        <w:rPr>
          <w:rFonts w:ascii="Times New Roman" w:hAnsi="Times New Roman" w:cs="Times New Roman"/>
          <w:sz w:val="28"/>
          <w:szCs w:val="28"/>
        </w:rPr>
        <w:t xml:space="preserve">: </w:t>
      </w:r>
      <w:r w:rsidRPr="00A21D52">
        <w:rPr>
          <w:rFonts w:ascii="Times New Roman" w:hAnsi="Times New Roman" w:cs="Times New Roman"/>
          <w:sz w:val="28"/>
          <w:szCs w:val="28"/>
        </w:rPr>
        <w:t>викторины, тестирование</w:t>
      </w:r>
    </w:p>
    <w:p w:rsidR="00A21D52" w:rsidRP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P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план.</w:t>
      </w:r>
    </w:p>
    <w:tbl>
      <w:tblPr>
        <w:tblStyle w:val="a6"/>
        <w:tblW w:w="11820" w:type="dxa"/>
        <w:tblLayout w:type="fixed"/>
        <w:tblLook w:val="04A0"/>
      </w:tblPr>
      <w:tblGrid>
        <w:gridCol w:w="534"/>
        <w:gridCol w:w="4252"/>
        <w:gridCol w:w="567"/>
        <w:gridCol w:w="567"/>
        <w:gridCol w:w="567"/>
        <w:gridCol w:w="1843"/>
        <w:gridCol w:w="2034"/>
        <w:gridCol w:w="236"/>
        <w:gridCol w:w="1220"/>
      </w:tblGrid>
      <w:tr w:rsidR="00A21D52" w:rsidRPr="00A21D52" w:rsidTr="00C26F1E">
        <w:trPr>
          <w:gridAfter w:val="2"/>
          <w:wAfter w:w="1456" w:type="dxa"/>
          <w:trHeight w:val="435"/>
        </w:trPr>
        <w:tc>
          <w:tcPr>
            <w:tcW w:w="534" w:type="dxa"/>
            <w:vMerge w:val="restart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52" w:type="dxa"/>
            <w:vMerge w:val="restart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1701" w:type="dxa"/>
            <w:gridSpan w:val="3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D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 w:val="restart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A21D52" w:rsidRPr="00A21D52" w:rsidRDefault="00A21D52" w:rsidP="00C26F1E">
            <w:pPr>
              <w:ind w:left="44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A21D52" w:rsidRPr="00A21D52" w:rsidTr="00C26F1E">
        <w:trPr>
          <w:gridAfter w:val="2"/>
          <w:wAfter w:w="1456" w:type="dxa"/>
          <w:trHeight w:val="360"/>
        </w:trPr>
        <w:tc>
          <w:tcPr>
            <w:tcW w:w="534" w:type="dxa"/>
            <w:vMerge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  <w:vMerge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vMerge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34" w:type="dxa"/>
            <w:vMerge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 </w:t>
            </w: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2 часа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 Беседа- ознакомление особенностями  кружка.  Правила  поведения  и безопасности.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D52" w:rsidRPr="00A21D52" w:rsidTr="00C26F1E">
        <w:tc>
          <w:tcPr>
            <w:tcW w:w="10364" w:type="dxa"/>
            <w:gridSpan w:val="7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1. Занимательный  мир  природы.   56  часов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pStyle w:val="a4"/>
              <w:numPr>
                <w:ilvl w:val="1"/>
                <w:numId w:val="5"/>
              </w:numPr>
              <w:rPr>
                <w:b/>
                <w:color w:val="000000"/>
                <w:sz w:val="28"/>
                <w:szCs w:val="28"/>
              </w:rPr>
            </w:pPr>
            <w:r w:rsidRPr="00A21D52">
              <w:rPr>
                <w:b/>
                <w:color w:val="000000"/>
                <w:sz w:val="28"/>
                <w:szCs w:val="28"/>
              </w:rPr>
              <w:t xml:space="preserve">Морские обитатели   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природы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Такие необычные рыбы. Почему рыбы покрыты чешуёй. Пресноводные рыбы. Почему щука такая  зубастая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Занятия-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828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Морские рыбы. Защитные уловки и камуфляж. Акулы. Почему акула не нуждается в стоматологе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618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Китообразные. Для кого поют киты.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1072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Дельфины. Как дельфины помогают людям в море. Графическая работа «Морские обитатели».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северных морях. Морские слоны. Тюлени и моржи. Зачем моржам бивни.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70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Подводные одиссеи.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pStyle w:val="a4"/>
              <w:numPr>
                <w:ilvl w:val="1"/>
                <w:numId w:val="6"/>
              </w:numPr>
              <w:jc w:val="both"/>
              <w:rPr>
                <w:b/>
                <w:color w:val="000000"/>
                <w:sz w:val="28"/>
                <w:szCs w:val="28"/>
              </w:rPr>
            </w:pPr>
            <w:r w:rsidRPr="00A21D52">
              <w:rPr>
                <w:b/>
                <w:color w:val="000000"/>
                <w:sz w:val="28"/>
                <w:szCs w:val="28"/>
              </w:rPr>
              <w:t>Растения природы.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Тайное оружие растений. Почему крапива так сильно жжётся. Хищные растения. Как жирянка обманывает насекомых.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Удивительные  растения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Детям о  растениях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Деревья. Как можно определить возраст дерева.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Хвойные деревья. Какие бывают шишки. Творческая работа «Загадки о деревьях».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1.3. Живой мир  природы суши.</w:t>
            </w: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Насекомые:  самые многочисленный вид природы 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Прекрасный мир  бабочек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1220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Земноводные. Лягушки. Почему лягушки квакают.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270" w:type="dxa"/>
            <w:gridSpan w:val="2"/>
            <w:tcBorders>
              <w:right w:val="nil"/>
            </w:tcBorders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Ящерицы. Как ящерица отбрасывает хвост. Черепахи. Как давно на Земле живут черепахи. Крокодилы. Зачем он глотает камни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Доисторические ящеры. Динозавры  возвращаются. </w:t>
            </w: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лекции.</w:t>
            </w: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Птицы. Почему птицы поют. Почему они такие лёгкие. Птицы России. Зачем дятлы слушают деревьев.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водоёмов. Почему фламинго – розовый. Морские птицы. Зачем пеликану такой клюв. Экзотические птицы. Как колибри пьёт нектар.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855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2" w:type="dxa"/>
          </w:tcPr>
          <w:p w:rsid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Хищные птицы. Почему орёл редко машет крыльями. Нелетающие птицы. Где обитают нанду и эму. Тест «Крылатые друзья».</w:t>
            </w:r>
          </w:p>
          <w:p w:rsidR="008A5722" w:rsidRPr="00A21D52" w:rsidRDefault="008A572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лекции.</w:t>
            </w: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525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Животный мир  зверей лесов. 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Животный мир  степей</w:t>
            </w: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709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Звери  саванн Африки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Звери  в Джунглях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Такие похожие  и  разные  кошачие.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Остров  орангутангов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Обитатели  острова Галапагос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Животный мир. Викторина 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мы узнали в перовом полугодии? 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Обобщение.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A21D52" w:rsidRPr="00A21D52" w:rsidTr="00C26F1E">
        <w:trPr>
          <w:gridAfter w:val="2"/>
          <w:wAfter w:w="1456" w:type="dxa"/>
          <w:trHeight w:val="654"/>
        </w:trPr>
        <w:tc>
          <w:tcPr>
            <w:tcW w:w="10364" w:type="dxa"/>
            <w:gridSpan w:val="7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2. Занимательный  мир.  22 часов</w:t>
            </w:r>
          </w:p>
        </w:tc>
      </w:tr>
      <w:tr w:rsidR="00A21D52" w:rsidRPr="00A21D52" w:rsidTr="00C26F1E">
        <w:trPr>
          <w:gridAfter w:val="2"/>
          <w:wAfter w:w="1456" w:type="dxa"/>
          <w:trHeight w:val="255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2" w:type="dxa"/>
          </w:tcPr>
          <w:p w:rsidR="00A21D52" w:rsidRPr="008A5722" w:rsidRDefault="00A21D52" w:rsidP="00C26F1E">
            <w:pPr>
              <w:pStyle w:val="a3"/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A21D52">
              <w:rPr>
                <w:rStyle w:val="a7"/>
                <w:rFonts w:eastAsiaTheme="majorEastAsia"/>
                <w:b w:val="0"/>
                <w:color w:val="000000"/>
                <w:sz w:val="28"/>
                <w:szCs w:val="28"/>
              </w:rPr>
              <w:t>Достопримечательности</w:t>
            </w:r>
            <w:r w:rsidRPr="00A21D52">
              <w:rPr>
                <w:b/>
                <w:sz w:val="28"/>
                <w:szCs w:val="28"/>
                <w:lang w:eastAsia="en-US"/>
              </w:rPr>
              <w:t xml:space="preserve">  </w:t>
            </w:r>
            <w:r w:rsidRPr="00A21D52">
              <w:rPr>
                <w:sz w:val="28"/>
                <w:szCs w:val="28"/>
                <w:lang w:eastAsia="en-US"/>
              </w:rPr>
              <w:t>Азиатского региона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360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Удивительная  природа  Азии.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315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21D5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Индия:  национальная </w:t>
            </w:r>
          </w:p>
          <w:p w:rsidR="00A21D52" w:rsidRPr="00A21D52" w:rsidRDefault="00A21D52" w:rsidP="00C26F1E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21D5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одежда и особенности 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Индийская  культура.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315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Китай.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Что придумали в Китае?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Культура  Китая.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720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Япония –«страна  восходящего  солнца»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573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252" w:type="dxa"/>
          </w:tcPr>
          <w:p w:rsidR="00A21D52" w:rsidRPr="008A5722" w:rsidRDefault="00A21D52" w:rsidP="00C26F1E">
            <w:pPr>
              <w:pStyle w:val="a3"/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A21D52">
              <w:rPr>
                <w:rStyle w:val="a7"/>
                <w:rFonts w:eastAsiaTheme="majorEastAsia"/>
                <w:b w:val="0"/>
                <w:color w:val="000000"/>
                <w:sz w:val="28"/>
                <w:szCs w:val="28"/>
              </w:rPr>
              <w:t>Достопримечательности</w:t>
            </w:r>
            <w:r w:rsidRPr="00A21D52">
              <w:rPr>
                <w:b/>
                <w:sz w:val="28"/>
                <w:szCs w:val="28"/>
                <w:lang w:eastAsia="en-US"/>
              </w:rPr>
              <w:t xml:space="preserve">  </w:t>
            </w:r>
            <w:r w:rsidRPr="00A21D52">
              <w:rPr>
                <w:sz w:val="28"/>
                <w:szCs w:val="28"/>
                <w:lang w:eastAsia="en-US"/>
              </w:rPr>
              <w:t>Америки.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825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Удивительная  природа  Америки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pStyle w:val="a3"/>
              <w:shd w:val="clear" w:color="auto" w:fill="FFFFFF"/>
              <w:rPr>
                <w:rStyle w:val="a7"/>
                <w:rFonts w:eastAsiaTheme="majorEastAsia"/>
                <w:b w:val="0"/>
                <w:color w:val="000000"/>
                <w:sz w:val="28"/>
                <w:szCs w:val="28"/>
              </w:rPr>
            </w:pPr>
            <w:r w:rsidRPr="00A21D52">
              <w:rPr>
                <w:rStyle w:val="a7"/>
                <w:rFonts w:eastAsiaTheme="majorEastAsia"/>
                <w:b w:val="0"/>
                <w:color w:val="000000"/>
                <w:sz w:val="28"/>
                <w:szCs w:val="28"/>
              </w:rPr>
              <w:t xml:space="preserve">Австралия  и  Океания . </w:t>
            </w:r>
          </w:p>
          <w:p w:rsidR="00A21D52" w:rsidRPr="00A21D52" w:rsidRDefault="00A21D52" w:rsidP="00C26F1E">
            <w:pPr>
              <w:pStyle w:val="a3"/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653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Путешествие  в  Антарктиду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868"/>
        </w:trPr>
        <w:tc>
          <w:tcPr>
            <w:tcW w:w="534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Европейские  истории и  чудеса  природы.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486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Что  мы  узнали  о  материках?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A21D52" w:rsidRPr="00A21D52" w:rsidTr="00C26F1E">
        <w:tc>
          <w:tcPr>
            <w:tcW w:w="10364" w:type="dxa"/>
            <w:gridSpan w:val="7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Раздел 2. Занимательный мир   моей Родины и Родного края.</w:t>
            </w:r>
          </w:p>
          <w:p w:rsidR="00A21D52" w:rsidRPr="00FD1F04" w:rsidRDefault="00A21D52" w:rsidP="00FD1F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64 часов.</w:t>
            </w:r>
          </w:p>
        </w:tc>
        <w:tc>
          <w:tcPr>
            <w:tcW w:w="1456" w:type="dxa"/>
            <w:gridSpan w:val="2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Россия  моя! Дискуссия.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дискуссии, диспуты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Столица- Москва.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Чем она  прекрасна?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Удивительная архитектура  Санкт- Петербурга.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Русская  культура 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Русские обычаи.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986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Как жили наши предки тюркские народы.  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966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Тирм</w:t>
            </w:r>
            <w:r w:rsidRPr="00A21D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</w:t>
            </w: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, казан, конь и степь в истории нашего народа.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660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Республика  моя Татарстан!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Татарские национальные обычаи.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Наша культура и быт.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Народы  края.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и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 История  родного края  Татарстана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Музеи   родного  края.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Родная моя  Казань!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С чего начинается моя Родина – история наших сел Мамся и Ташкичу.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Знаменитые личности в истории татарского народа. Экскурсия в музей Ш. Марджани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465"/>
        </w:trPr>
        <w:tc>
          <w:tcPr>
            <w:tcW w:w="534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Сказки  Родного края.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330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Что я знаю  о  Тукае?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Путешествия по сказкам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 Тукая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Народный  татарский фольклор  пословицы и поговорки. Чему они учат 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654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Знаем ли мы свои обычаи? Игра.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Как жили наши отцы и деды: Встреча с ветеранами.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Занятие-встреча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Патриотизм  в  истории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нашей  страны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Патриотизм  сегодняшней жизни 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 лекции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Интерьер и  быт  нашей  Советской жизни.  </w:t>
            </w:r>
          </w:p>
          <w:p w:rsidR="008A5722" w:rsidRPr="00A21D52" w:rsidRDefault="008A572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Смотрим  старый  фильм о жизни  пионеров 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586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Юные  герои  Великой  Отечественной.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Практикумы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346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Помним и чтим. Занятие  посвященное  к  Великой Победе.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Зачем  надо знать  свою родословную?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  <w:trHeight w:val="1140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 по курсу.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итоговый зачет тестирование</w:t>
            </w:r>
          </w:p>
        </w:tc>
      </w:tr>
      <w:tr w:rsidR="00A21D52" w:rsidRPr="00A21D52" w:rsidTr="00C26F1E">
        <w:trPr>
          <w:gridAfter w:val="2"/>
          <w:wAfter w:w="1456" w:type="dxa"/>
          <w:trHeight w:val="976"/>
        </w:trPr>
        <w:tc>
          <w:tcPr>
            <w:tcW w:w="534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Экскурсии на природу.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Игры  на  природе.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2"/>
          <w:wAfter w:w="1456" w:type="dxa"/>
        </w:trPr>
        <w:tc>
          <w:tcPr>
            <w:tcW w:w="534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25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Итоговые  занятия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Итоговые  занятия</w:t>
            </w:r>
          </w:p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A21D52" w:rsidRPr="00A21D52" w:rsidRDefault="00A21D52" w:rsidP="00C26F1E">
            <w:pPr>
              <w:tabs>
                <w:tab w:val="left" w:pos="70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D52" w:rsidRPr="00A21D52" w:rsidRDefault="00A21D52" w:rsidP="00A21D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1D52" w:rsidRP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</w:p>
    <w:p w:rsid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</w:p>
    <w:p w:rsidR="00686F6F" w:rsidRDefault="00686F6F" w:rsidP="00A21D52">
      <w:pPr>
        <w:rPr>
          <w:rFonts w:ascii="Times New Roman" w:hAnsi="Times New Roman" w:cs="Times New Roman"/>
          <w:sz w:val="28"/>
          <w:szCs w:val="28"/>
        </w:rPr>
      </w:pPr>
    </w:p>
    <w:p w:rsidR="00686F6F" w:rsidRDefault="00686F6F" w:rsidP="00A21D52">
      <w:pPr>
        <w:rPr>
          <w:rFonts w:ascii="Times New Roman" w:hAnsi="Times New Roman" w:cs="Times New Roman"/>
          <w:sz w:val="28"/>
          <w:szCs w:val="28"/>
        </w:rPr>
      </w:pPr>
    </w:p>
    <w:p w:rsidR="00686F6F" w:rsidRDefault="00686F6F" w:rsidP="00A21D52">
      <w:pPr>
        <w:rPr>
          <w:rFonts w:ascii="Times New Roman" w:hAnsi="Times New Roman" w:cs="Times New Roman"/>
          <w:sz w:val="28"/>
          <w:szCs w:val="28"/>
        </w:rPr>
      </w:pPr>
    </w:p>
    <w:p w:rsidR="00686F6F" w:rsidRDefault="00686F6F" w:rsidP="00A21D52">
      <w:pPr>
        <w:rPr>
          <w:rFonts w:ascii="Times New Roman" w:hAnsi="Times New Roman" w:cs="Times New Roman"/>
          <w:sz w:val="28"/>
          <w:szCs w:val="28"/>
        </w:rPr>
      </w:pPr>
    </w:p>
    <w:p w:rsidR="00686F6F" w:rsidRPr="00A21D52" w:rsidRDefault="00686F6F" w:rsidP="00A21D52">
      <w:pPr>
        <w:rPr>
          <w:rFonts w:ascii="Times New Roman" w:hAnsi="Times New Roman" w:cs="Times New Roman"/>
          <w:sz w:val="28"/>
          <w:szCs w:val="28"/>
        </w:rPr>
      </w:pP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</w:p>
    <w:p w:rsidR="00A21D52" w:rsidRP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</w:p>
    <w:p w:rsidR="00A21D52" w:rsidRP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</w:rPr>
        <w:t>Содержание  программы.</w:t>
      </w:r>
    </w:p>
    <w:tbl>
      <w:tblPr>
        <w:tblStyle w:val="a6"/>
        <w:tblW w:w="11820" w:type="dxa"/>
        <w:tblLayout w:type="fixed"/>
        <w:tblLook w:val="04A0"/>
      </w:tblPr>
      <w:tblGrid>
        <w:gridCol w:w="9322"/>
        <w:gridCol w:w="2498"/>
      </w:tblGrid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 </w:t>
            </w:r>
            <w:r w:rsidRPr="00A21D52">
              <w:rPr>
                <w:rFonts w:ascii="Times New Roman" w:hAnsi="Times New Roman" w:cs="Times New Roman"/>
                <w:b/>
                <w:sz w:val="28"/>
                <w:szCs w:val="28"/>
              </w:rPr>
              <w:t>2 часа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 Беседа- ознакомление особенностями  кружка.  Правила  поведения  и безопасности.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c>
          <w:tcPr>
            <w:tcW w:w="11820" w:type="dxa"/>
            <w:gridSpan w:val="2"/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1. Занимательный  мир  природы.   56  часов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pStyle w:val="a4"/>
              <w:numPr>
                <w:ilvl w:val="1"/>
                <w:numId w:val="5"/>
              </w:numPr>
              <w:rPr>
                <w:b/>
                <w:color w:val="000000"/>
                <w:sz w:val="28"/>
                <w:szCs w:val="28"/>
              </w:rPr>
            </w:pPr>
            <w:r w:rsidRPr="00A21D52">
              <w:rPr>
                <w:b/>
                <w:color w:val="000000"/>
                <w:sz w:val="28"/>
                <w:szCs w:val="28"/>
              </w:rPr>
              <w:t xml:space="preserve">Морские обитатели   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природы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Такие необычные рыбы. Почему рыбы покрыты чешуёй. Пресноводные рыбы. Почему щука такая  зубастая</w:t>
            </w:r>
          </w:p>
        </w:tc>
      </w:tr>
      <w:tr w:rsidR="00A21D52" w:rsidRPr="00A21D52" w:rsidTr="00C26F1E">
        <w:trPr>
          <w:gridAfter w:val="1"/>
          <w:wAfter w:w="2498" w:type="dxa"/>
          <w:trHeight w:val="828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Морские рыбы. Защитные уловки и камуфляж. Акулы. Почему акула не нуждается в стоматологе</w:t>
            </w:r>
          </w:p>
        </w:tc>
      </w:tr>
      <w:tr w:rsidR="00A21D52" w:rsidRPr="00A21D52" w:rsidTr="00C26F1E">
        <w:trPr>
          <w:gridAfter w:val="1"/>
          <w:wAfter w:w="2498" w:type="dxa"/>
          <w:trHeight w:val="618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Китообразные. Для кого поют киты.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1072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Дельфины. Как дельфины помогают людям в море. Графическая работа «Морские обитатели».</w:t>
            </w: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северных морях. Морские слоны.Тюлени и моржи. Зачем моржам бивни.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70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Подводные одиссеи.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pStyle w:val="a4"/>
              <w:numPr>
                <w:ilvl w:val="1"/>
                <w:numId w:val="6"/>
              </w:numPr>
              <w:jc w:val="both"/>
              <w:rPr>
                <w:b/>
                <w:color w:val="000000"/>
                <w:sz w:val="28"/>
                <w:szCs w:val="28"/>
              </w:rPr>
            </w:pPr>
            <w:r w:rsidRPr="00A21D52">
              <w:rPr>
                <w:b/>
                <w:color w:val="000000"/>
                <w:sz w:val="28"/>
                <w:szCs w:val="28"/>
              </w:rPr>
              <w:t>Растения природы.</w:t>
            </w:r>
          </w:p>
          <w:p w:rsidR="00A21D52" w:rsidRPr="00A21D52" w:rsidRDefault="00A21D52" w:rsidP="00C26F1E">
            <w:pPr>
              <w:pStyle w:val="a4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Тайное оружие растений. Почему крапива так сильно жжётся. Хищные растения. Как жирянка обманывает насекомых.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Удивительные  растения</w:t>
            </w: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Детям о  растениях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Деревья. Как можно определить возраст дерева.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Хвойные деревья. Какие бывают шишки. Творческая работа «Загадки о деревьях».</w:t>
            </w: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1.3. Живой мир  природы суши.</w:t>
            </w: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Насекомые:  самые многочисленный вид природы </w:t>
            </w: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Прекрасный мир  бабочек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Земноводные. Лягушки. Почему лягушки квакают.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6F6F" w:rsidRPr="00A21D52" w:rsidRDefault="00686F6F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Ящерицы. Как ящерица отбрасывает хвост. Черепахи. Как давно на Земле живут черепахи. Крокодилы. Зачем он глотает камни</w:t>
            </w: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Доисторические ящеры. Динозавры  возвращаются. </w:t>
            </w: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Птицы. Почему птицы поют. Почему они такие лёгкие. Птицы России. Зачем дятлы слушают деревьев.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водоёмов. Почему фламинго – розовый. Морские птицы. Зачем пеликану такой клюв. Экзотические птицы. Как колибри пьёт нектар.</w:t>
            </w:r>
          </w:p>
        </w:tc>
      </w:tr>
      <w:tr w:rsidR="00A21D52" w:rsidRPr="00A21D52" w:rsidTr="00C26F1E">
        <w:trPr>
          <w:gridAfter w:val="1"/>
          <w:wAfter w:w="2498" w:type="dxa"/>
          <w:trHeight w:val="855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Хищные птицы. Почему орёл редко машет крыльями. Нелетающие птицы. Где обитают нанду и эму. Тест «Крылатые друзья».</w:t>
            </w:r>
          </w:p>
        </w:tc>
      </w:tr>
      <w:tr w:rsidR="00A21D52" w:rsidRPr="00A21D52" w:rsidTr="00C26F1E">
        <w:trPr>
          <w:gridAfter w:val="1"/>
          <w:wAfter w:w="2498" w:type="dxa"/>
          <w:trHeight w:val="525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Животный мир  зверей лесов. 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Животный мир  степей</w:t>
            </w:r>
          </w:p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709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Звери  саванн Африки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Звери  в Джунглях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Такие похожие  и  разные  кошачие.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Остров  орангутангов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Обитатели  острова Галапагос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Животный мир. Викторина 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мы узнали в перовом полугодии? </w:t>
            </w:r>
          </w:p>
          <w:p w:rsidR="00A21D52" w:rsidRPr="00A21D52" w:rsidRDefault="00A21D52" w:rsidP="00C2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Обобщение.</w:t>
            </w:r>
          </w:p>
        </w:tc>
      </w:tr>
      <w:tr w:rsidR="00A21D52" w:rsidRPr="00A21D52" w:rsidTr="00C26F1E">
        <w:trPr>
          <w:trHeight w:val="654"/>
        </w:trPr>
        <w:tc>
          <w:tcPr>
            <w:tcW w:w="11820" w:type="dxa"/>
            <w:gridSpan w:val="2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2. Занимательный  мир.  22 часов</w:t>
            </w:r>
          </w:p>
        </w:tc>
      </w:tr>
      <w:tr w:rsidR="00A21D52" w:rsidRPr="00A21D52" w:rsidTr="00C26F1E">
        <w:trPr>
          <w:gridAfter w:val="1"/>
          <w:wAfter w:w="2498" w:type="dxa"/>
          <w:trHeight w:val="255"/>
        </w:trPr>
        <w:tc>
          <w:tcPr>
            <w:tcW w:w="9322" w:type="dxa"/>
          </w:tcPr>
          <w:p w:rsidR="00A21D52" w:rsidRPr="00A21D52" w:rsidRDefault="00A21D52" w:rsidP="00C26F1E">
            <w:pPr>
              <w:pStyle w:val="a3"/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A21D52">
              <w:rPr>
                <w:rStyle w:val="a7"/>
                <w:rFonts w:eastAsiaTheme="majorEastAsia"/>
                <w:b w:val="0"/>
                <w:color w:val="000000"/>
                <w:sz w:val="28"/>
                <w:szCs w:val="28"/>
              </w:rPr>
              <w:t>Достопримечательности</w:t>
            </w:r>
            <w:r w:rsidRPr="00A21D52">
              <w:rPr>
                <w:b/>
                <w:sz w:val="28"/>
                <w:szCs w:val="28"/>
                <w:lang w:eastAsia="en-US"/>
              </w:rPr>
              <w:t xml:space="preserve">  </w:t>
            </w:r>
            <w:r w:rsidRPr="00A21D52">
              <w:rPr>
                <w:sz w:val="28"/>
                <w:szCs w:val="28"/>
                <w:lang w:eastAsia="en-US"/>
              </w:rPr>
              <w:t>Азиатского региона</w:t>
            </w:r>
          </w:p>
          <w:p w:rsidR="00A21D52" w:rsidRPr="00A21D52" w:rsidRDefault="00A21D52" w:rsidP="00C26F1E">
            <w:pPr>
              <w:pStyle w:val="a3"/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360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Удивительная  природа  Азии.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315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21D5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Индия:  национальная </w:t>
            </w:r>
          </w:p>
          <w:p w:rsidR="00A21D52" w:rsidRPr="00A21D52" w:rsidRDefault="00A21D52" w:rsidP="00C26F1E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21D5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одежда и особенности 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Индийская  культура.</w:t>
            </w:r>
          </w:p>
        </w:tc>
      </w:tr>
      <w:tr w:rsidR="00A21D52" w:rsidRPr="00A21D52" w:rsidTr="00C26F1E">
        <w:trPr>
          <w:gridAfter w:val="1"/>
          <w:wAfter w:w="2498" w:type="dxa"/>
          <w:trHeight w:val="315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Китай.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Что придумали в Китае?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Культура  Китая.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720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Япония –«страна  восходящего  солнца»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573"/>
        </w:trPr>
        <w:tc>
          <w:tcPr>
            <w:tcW w:w="9322" w:type="dxa"/>
          </w:tcPr>
          <w:p w:rsidR="00A21D52" w:rsidRPr="00A21D52" w:rsidRDefault="00A21D52" w:rsidP="00C26F1E">
            <w:pPr>
              <w:pStyle w:val="a3"/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A21D52">
              <w:rPr>
                <w:rStyle w:val="a7"/>
                <w:rFonts w:eastAsiaTheme="majorEastAsia"/>
                <w:b w:val="0"/>
                <w:color w:val="000000"/>
                <w:sz w:val="28"/>
                <w:szCs w:val="28"/>
              </w:rPr>
              <w:t>Достопримечательности</w:t>
            </w:r>
            <w:r w:rsidRPr="00A21D52">
              <w:rPr>
                <w:b/>
                <w:sz w:val="28"/>
                <w:szCs w:val="28"/>
                <w:lang w:eastAsia="en-US"/>
              </w:rPr>
              <w:t xml:space="preserve">  </w:t>
            </w:r>
            <w:r w:rsidRPr="00A21D52">
              <w:rPr>
                <w:sz w:val="28"/>
                <w:szCs w:val="28"/>
                <w:lang w:eastAsia="en-US"/>
              </w:rPr>
              <w:t>Америки.</w:t>
            </w:r>
          </w:p>
          <w:p w:rsidR="00A21D52" w:rsidRPr="00A21D52" w:rsidRDefault="00A21D52" w:rsidP="00C26F1E">
            <w:pPr>
              <w:pStyle w:val="a3"/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825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Удивительная  природа  Америки</w:t>
            </w: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pStyle w:val="a3"/>
              <w:shd w:val="clear" w:color="auto" w:fill="FFFFFF"/>
              <w:rPr>
                <w:rStyle w:val="a7"/>
                <w:rFonts w:eastAsiaTheme="majorEastAsia"/>
                <w:b w:val="0"/>
                <w:color w:val="000000"/>
                <w:sz w:val="28"/>
                <w:szCs w:val="28"/>
              </w:rPr>
            </w:pPr>
            <w:r w:rsidRPr="00A21D52">
              <w:rPr>
                <w:rStyle w:val="a7"/>
                <w:rFonts w:eastAsiaTheme="majorEastAsia"/>
                <w:b w:val="0"/>
                <w:color w:val="000000"/>
                <w:sz w:val="28"/>
                <w:szCs w:val="28"/>
              </w:rPr>
              <w:t xml:space="preserve">Австралия  и  Океания . </w:t>
            </w:r>
          </w:p>
          <w:p w:rsidR="00A21D52" w:rsidRPr="00A21D52" w:rsidRDefault="00A21D52" w:rsidP="00C26F1E">
            <w:pPr>
              <w:pStyle w:val="a3"/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653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Путешествие  в  Антарктиду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868"/>
        </w:trPr>
        <w:tc>
          <w:tcPr>
            <w:tcW w:w="9322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Европейские  истории и  чудеса  природы.</w:t>
            </w:r>
          </w:p>
        </w:tc>
      </w:tr>
      <w:tr w:rsidR="00A21D52" w:rsidRPr="00A21D52" w:rsidTr="00C26F1E">
        <w:trPr>
          <w:gridAfter w:val="1"/>
          <w:wAfter w:w="2498" w:type="dxa"/>
          <w:trHeight w:val="486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Что  мы  узнали  о  материках?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c>
          <w:tcPr>
            <w:tcW w:w="11820" w:type="dxa"/>
            <w:gridSpan w:val="2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Раздел 2. Занимательный мир   моей Родины и Родного края.</w:t>
            </w:r>
          </w:p>
          <w:p w:rsidR="00A21D52" w:rsidRPr="00A21D52" w:rsidRDefault="00A21D52" w:rsidP="00C26F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64 часов.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Россия  моя! Дискуссия.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Столица- Москва.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Чем она  прекрасна?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Удивительная архитектура  Санкт- Петербурга.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Русская  культура 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Русские обычаи.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986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Русские народные сказки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Как жили наши предки тюркские народы.  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966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Тирм</w:t>
            </w:r>
            <w:r w:rsidRPr="00A21D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</w:t>
            </w: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, казан, конь и степь в истории нашего народа.</w:t>
            </w:r>
          </w:p>
        </w:tc>
      </w:tr>
      <w:tr w:rsidR="00A21D52" w:rsidRPr="00A21D52" w:rsidTr="00C26F1E">
        <w:trPr>
          <w:gridAfter w:val="1"/>
          <w:wAfter w:w="2498" w:type="dxa"/>
          <w:trHeight w:val="660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Республика  моя Татарстан!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Татарские национальные обычаи.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Наша культура и быт.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Народы  края.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и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 История  родного края  Татарстана</w:t>
            </w: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Музеи   родного  края.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Родная моя  Казань!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С чего начинается моя Родина – история наших сел Мамся и Ташкичу.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Знаменитые личности в истории татарского народа. Экскурсия в музей Ш. Марджани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465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Сказки  Родного края.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330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Что я знаю  о  Тукае?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Путешествия по сказкам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 Тукая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Народный  татарский фольклор  пословицы и поговорки. Чему они учат 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654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Знаем ли мы свои обычаи? Игра.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жили наши отцы и деды: Встреча с ветеранами.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Патриотизм  в  истории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нашей  страны</w:t>
            </w:r>
          </w:p>
          <w:p w:rsid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F6F" w:rsidRPr="00A21D52" w:rsidRDefault="00686F6F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Патриотизм  сегодняшней жизни 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 xml:space="preserve">Интерьер и  быт  нашей  Советской жизни.  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Смотрим  старый  фильм о жизни  пионеров 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586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Юные  герои  Великой  Отечественной.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346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Помним и чтим. Занятие  посвященное  к  Великой Победе.</w:t>
            </w: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Зачем  надо знать  свою родословную?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1140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 по курсу.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  <w:trHeight w:val="976"/>
        </w:trPr>
        <w:tc>
          <w:tcPr>
            <w:tcW w:w="9322" w:type="dxa"/>
            <w:tcBorders>
              <w:bottom w:val="single" w:sz="4" w:space="0" w:color="auto"/>
            </w:tcBorders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Экскурсии на природу.</w:t>
            </w: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Игры  на  природе.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52" w:rsidRPr="00A21D52" w:rsidTr="00C26F1E">
        <w:trPr>
          <w:gridAfter w:val="1"/>
          <w:wAfter w:w="2498" w:type="dxa"/>
        </w:trPr>
        <w:tc>
          <w:tcPr>
            <w:tcW w:w="9322" w:type="dxa"/>
          </w:tcPr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2">
              <w:rPr>
                <w:rFonts w:ascii="Times New Roman" w:hAnsi="Times New Roman" w:cs="Times New Roman"/>
                <w:sz w:val="28"/>
                <w:szCs w:val="28"/>
              </w:rPr>
              <w:t>Итоговые  занятия</w:t>
            </w: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52" w:rsidRPr="00A21D52" w:rsidRDefault="00A21D52" w:rsidP="00C26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D52" w:rsidRP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P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P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Pr="00A21D52" w:rsidRDefault="00A21D52" w:rsidP="00A21D52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21D52" w:rsidRPr="00A21D52" w:rsidRDefault="00A21D52" w:rsidP="00A21D52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21D52" w:rsidRPr="00A21D52" w:rsidRDefault="00A21D52" w:rsidP="00A21D52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86F6F" w:rsidRDefault="00686F6F" w:rsidP="00A21D52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86F6F" w:rsidRPr="00A21D52" w:rsidRDefault="00686F6F" w:rsidP="00A21D52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21D52" w:rsidRPr="00A21D52" w:rsidRDefault="00A21D52" w:rsidP="00A21D52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21D52">
        <w:rPr>
          <w:b/>
          <w:bCs/>
          <w:color w:val="000000"/>
          <w:sz w:val="28"/>
          <w:szCs w:val="28"/>
          <w:shd w:val="clear" w:color="auto" w:fill="FFFFFF"/>
        </w:rPr>
        <w:t>Методическое обеспечение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21D52">
        <w:rPr>
          <w:color w:val="000000"/>
          <w:sz w:val="28"/>
          <w:szCs w:val="28"/>
          <w:shd w:val="clear" w:color="auto" w:fill="FFFFFF"/>
        </w:rPr>
        <w:t>При составлении календарно – тематического планирования на занятиях возможно чередование теоретических бесед по темам из разных разделов программы. Необходимо также подготовить ребят к преодолению любых трудностей, воспитывать чувство взаимопомощи.</w:t>
      </w:r>
      <w:r w:rsidRPr="00A21D52">
        <w:rPr>
          <w:color w:val="000000"/>
          <w:sz w:val="28"/>
          <w:szCs w:val="28"/>
        </w:rPr>
        <w:br/>
      </w:r>
      <w:r w:rsidRPr="00A21D52">
        <w:rPr>
          <w:color w:val="000000"/>
          <w:sz w:val="28"/>
          <w:szCs w:val="28"/>
        </w:rPr>
        <w:br/>
      </w:r>
      <w:r w:rsidRPr="00A21D52">
        <w:rPr>
          <w:color w:val="000000"/>
          <w:sz w:val="28"/>
          <w:szCs w:val="28"/>
          <w:shd w:val="clear" w:color="auto" w:fill="FFFFFF"/>
        </w:rPr>
        <w:t>При проведении некоторых занятий можно привлекать учителей географии, истории, физкультуры, а также школьного врача. </w:t>
      </w:r>
      <w:r w:rsidRPr="00A21D52">
        <w:rPr>
          <w:color w:val="000000"/>
          <w:sz w:val="28"/>
          <w:szCs w:val="28"/>
        </w:rPr>
        <w:br/>
      </w:r>
      <w:r w:rsidRPr="00A21D52">
        <w:rPr>
          <w:color w:val="000000"/>
          <w:sz w:val="28"/>
          <w:szCs w:val="28"/>
        </w:rPr>
        <w:br/>
      </w:r>
      <w:r w:rsidRPr="00A21D52">
        <w:rPr>
          <w:color w:val="000000"/>
          <w:sz w:val="28"/>
          <w:szCs w:val="28"/>
          <w:shd w:val="clear" w:color="auto" w:fill="FFFFFF"/>
        </w:rPr>
        <w:t>Некоторые занятия полезно проводить в форме дискуссий , мультимедийных презентаций. </w:t>
      </w:r>
      <w:r w:rsidRPr="00A21D52">
        <w:rPr>
          <w:color w:val="000000"/>
          <w:sz w:val="28"/>
          <w:szCs w:val="28"/>
        </w:rPr>
        <w:br/>
      </w:r>
      <w:r w:rsidRPr="00A21D52">
        <w:rPr>
          <w:color w:val="000000"/>
          <w:sz w:val="28"/>
          <w:szCs w:val="28"/>
        </w:rPr>
        <w:br/>
      </w:r>
      <w:r w:rsidRPr="00A21D52">
        <w:rPr>
          <w:color w:val="000000"/>
          <w:sz w:val="28"/>
          <w:szCs w:val="28"/>
          <w:shd w:val="clear" w:color="auto" w:fill="FFFFFF"/>
        </w:rPr>
        <w:t>Главное, чтобы на занятиях воспитывалось доброе отношение ко всему живому, развивался познавательный интерес и бережное отношение к природе и культуре народов своего края, страны и мира. Необходимо сформировать у учащихся навыки исследовательской работы. </w:t>
      </w:r>
      <w:r w:rsidRPr="00A21D52">
        <w:rPr>
          <w:color w:val="000000"/>
          <w:sz w:val="28"/>
          <w:szCs w:val="28"/>
        </w:rPr>
        <w:br/>
      </w:r>
      <w:r w:rsidRPr="00A21D52">
        <w:rPr>
          <w:color w:val="000000"/>
          <w:sz w:val="28"/>
          <w:szCs w:val="28"/>
        </w:rPr>
        <w:br/>
      </w:r>
      <w:r w:rsidRPr="00A21D52">
        <w:rPr>
          <w:color w:val="000000"/>
          <w:sz w:val="28"/>
          <w:szCs w:val="28"/>
          <w:shd w:val="clear" w:color="auto" w:fill="FFFFFF"/>
        </w:rPr>
        <w:t>При прохождении многих тем можно использовать игровую и соревновательную формы, позволяющие детям проявить свои знания и умения, но также необходимо учить работать детей в команде, работать дружно и быстро.</w:t>
      </w:r>
      <w:r w:rsidRPr="00A21D52">
        <w:rPr>
          <w:color w:val="000000"/>
          <w:sz w:val="28"/>
          <w:szCs w:val="28"/>
        </w:rPr>
        <w:br/>
      </w:r>
    </w:p>
    <w:p w:rsidR="00A21D52" w:rsidRPr="00A21D52" w:rsidRDefault="00A21D52" w:rsidP="00A21D52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 различные формы и методы работы:</w:t>
      </w:r>
    </w:p>
    <w:p w:rsidR="00A21D52" w:rsidRPr="00A21D52" w:rsidRDefault="00A21D52" w:rsidP="00A21D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занятия, теоретическое обсуждение вопросов, практическое использование полученных знаний в дискуссиях и сообщениях с использованием элементов ролевой и деловой игры, экскурсиях, массовых мероприятиях в школе</w:t>
      </w:r>
    </w:p>
    <w:p w:rsidR="00A21D52" w:rsidRPr="00A21D52" w:rsidRDefault="00A21D52" w:rsidP="00A21D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учебной и художественной литературой;</w:t>
      </w:r>
    </w:p>
    <w:p w:rsidR="00A21D52" w:rsidRPr="00A21D52" w:rsidRDefault="00A21D52" w:rsidP="00A21D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сообщений, рефератов, индивидуальных и групповых проектов;</w:t>
      </w:r>
    </w:p>
    <w:p w:rsidR="00A21D52" w:rsidRPr="00A21D52" w:rsidRDefault="00A21D52" w:rsidP="00A21D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использованием компьютерных технологий; технических средств обучения</w:t>
      </w:r>
    </w:p>
    <w:p w:rsidR="00A21D52" w:rsidRPr="00A21D52" w:rsidRDefault="00A21D52" w:rsidP="00A21D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наглядными пособиями и наглядным материалам;</w:t>
      </w:r>
    </w:p>
    <w:p w:rsidR="00A21D52" w:rsidRPr="00A21D52" w:rsidRDefault="00A21D52" w:rsidP="00A21D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по оформлению творческих отчетов о проделанной работе.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A21D52" w:rsidRPr="00A21D52" w:rsidRDefault="00A21D52" w:rsidP="00A21D5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D52" w:rsidRPr="00A21D52" w:rsidRDefault="00A21D52" w:rsidP="00A21D5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D52" w:rsidRPr="00A21D52" w:rsidRDefault="00A21D52" w:rsidP="00A21D52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A21D52" w:rsidRPr="00A21D52" w:rsidRDefault="00A21D52" w:rsidP="00A21D5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1D52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реализации программы.</w:t>
      </w:r>
    </w:p>
    <w:p w:rsidR="00A21D52" w:rsidRPr="00A21D52" w:rsidRDefault="00A21D52" w:rsidP="00A21D52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21D52" w:rsidRPr="00A21D52" w:rsidRDefault="00A21D52" w:rsidP="00A21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D52">
        <w:rPr>
          <w:rFonts w:ascii="Times New Roman" w:hAnsi="Times New Roman" w:cs="Times New Roman"/>
          <w:sz w:val="28"/>
          <w:szCs w:val="28"/>
        </w:rPr>
        <w:t>Для реализации программы необходима следующая материально-техническая база: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21D52">
        <w:rPr>
          <w:color w:val="000000"/>
          <w:sz w:val="28"/>
          <w:szCs w:val="28"/>
        </w:rPr>
        <w:lastRenderedPageBreak/>
        <w:t xml:space="preserve">отдельный кабинет, 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21D52">
        <w:rPr>
          <w:color w:val="000000"/>
          <w:sz w:val="28"/>
          <w:szCs w:val="28"/>
        </w:rPr>
        <w:t xml:space="preserve">компьютер, 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21D52">
        <w:rPr>
          <w:color w:val="000000"/>
          <w:sz w:val="28"/>
          <w:szCs w:val="28"/>
        </w:rPr>
        <w:t>диски СD ,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21D52">
        <w:rPr>
          <w:color w:val="000000"/>
          <w:sz w:val="28"/>
          <w:szCs w:val="28"/>
        </w:rPr>
        <w:t xml:space="preserve"> справочники,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21D52">
        <w:rPr>
          <w:color w:val="000000"/>
          <w:sz w:val="28"/>
          <w:szCs w:val="28"/>
        </w:rPr>
        <w:t xml:space="preserve"> фотоаппарат, 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sz w:val="28"/>
          <w:szCs w:val="28"/>
        </w:rPr>
      </w:pPr>
      <w:r w:rsidRPr="00A21D52">
        <w:rPr>
          <w:color w:val="000000"/>
          <w:sz w:val="28"/>
          <w:szCs w:val="28"/>
        </w:rPr>
        <w:t>альбом для рисования,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21D52">
        <w:rPr>
          <w:sz w:val="28"/>
          <w:szCs w:val="28"/>
        </w:rPr>
        <w:t>учебные видеофильмы,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21D52">
        <w:rPr>
          <w:color w:val="000000"/>
          <w:sz w:val="28"/>
          <w:szCs w:val="28"/>
        </w:rPr>
        <w:t>презентации уроков по теме. </w:t>
      </w:r>
    </w:p>
    <w:p w:rsidR="00A21D52" w:rsidRPr="00A21D52" w:rsidRDefault="00A21D52" w:rsidP="00A21D52">
      <w:pPr>
        <w:pStyle w:val="a3"/>
        <w:spacing w:before="0" w:beforeAutospacing="0" w:after="150" w:afterAutospacing="0"/>
        <w:rPr>
          <w:sz w:val="28"/>
          <w:szCs w:val="28"/>
        </w:rPr>
      </w:pPr>
      <w:r w:rsidRPr="00A21D52">
        <w:rPr>
          <w:color w:val="000000"/>
          <w:sz w:val="28"/>
          <w:szCs w:val="28"/>
        </w:rPr>
        <w:t>Учебные карты</w:t>
      </w: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86F6F" w:rsidRDefault="00686F6F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86F6F" w:rsidRPr="00A21D52" w:rsidRDefault="00686F6F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21D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Программы внеурочной деятельности. Система Л.В. Занкова/ Сост. Е.Н. Петрова. – Самара: Издательство «Учебная литература»: Издательский дом «Фёдоров», 2011. – 144 с.</w:t>
      </w:r>
    </w:p>
    <w:p w:rsidR="00A21D52" w:rsidRPr="00A21D52" w:rsidRDefault="00A21D52" w:rsidP="00A21D52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Э.Бомон, К.Франко. Зелёная планета: Энциклопедия знатока. – М.: «Махаон», 2008. – 127 с.: ил.</w:t>
      </w:r>
    </w:p>
    <w:p w:rsidR="00A21D52" w:rsidRPr="00A21D52" w:rsidRDefault="00A21D52" w:rsidP="00A21D52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Э.Бомон, К.Франко. Живая планета: Энциклопедия знатока. – М.: «Махаон», 2008. – 127 с.: ил.</w:t>
      </w:r>
    </w:p>
    <w:p w:rsidR="00A21D52" w:rsidRPr="00A21D52" w:rsidRDefault="00A21D52" w:rsidP="00A21D52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И.В. Душина, Т.Л. Смоктунович  Народы Мира.-М.; 2004</w:t>
      </w:r>
    </w:p>
    <w:p w:rsidR="00A21D52" w:rsidRPr="00A21D52" w:rsidRDefault="00A21D52" w:rsidP="00A21D52">
      <w:p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hAnsi="Times New Roman" w:cs="Times New Roman"/>
          <w:color w:val="000000"/>
          <w:sz w:val="28"/>
          <w:szCs w:val="28"/>
        </w:rPr>
        <w:t>5 Атласы и карты</w:t>
      </w:r>
    </w:p>
    <w:p w:rsidR="00A21D52" w:rsidRPr="00A21D52" w:rsidRDefault="00A21D52" w:rsidP="00A21D52">
      <w:pPr>
        <w:pStyle w:val="a4"/>
        <w:rPr>
          <w:color w:val="000000"/>
          <w:sz w:val="28"/>
          <w:szCs w:val="28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hAnsi="Times New Roman" w:cs="Times New Roman"/>
          <w:sz w:val="28"/>
          <w:szCs w:val="28"/>
        </w:rPr>
        <w:t>6 Интернет ресурсы.</w:t>
      </w:r>
    </w:p>
    <w:p w:rsidR="00A21D52" w:rsidRPr="00A21D52" w:rsidRDefault="00A21D52" w:rsidP="00A21D52">
      <w:p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D52" w:rsidRPr="00A21D52" w:rsidRDefault="00A21D52" w:rsidP="00A21D52">
      <w:pPr>
        <w:shd w:val="clear" w:color="auto" w:fill="FFFFFF"/>
        <w:spacing w:after="0" w:line="240" w:lineRule="auto"/>
        <w:ind w:left="718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 – коммуникативные средства:</w:t>
      </w:r>
    </w:p>
    <w:p w:rsidR="00A21D52" w:rsidRPr="00A21D52" w:rsidRDefault="00A21D52" w:rsidP="00A21D52">
      <w:pPr>
        <w:shd w:val="clear" w:color="auto" w:fill="FFFFFF"/>
        <w:spacing w:after="0" w:line="240" w:lineRule="auto"/>
        <w:ind w:left="718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 сайтов в Интернете:</w:t>
      </w:r>
    </w:p>
    <w:p w:rsidR="00A21D52" w:rsidRPr="00A21D52" w:rsidRDefault="006A7C41" w:rsidP="00A21D5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A21D52" w:rsidRPr="00A21D5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http://viki.rdf.ru</w:t>
        </w:r>
      </w:hyperlink>
      <w:r w:rsidR="00A21D52"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- детские электронные презентации и клипы;</w:t>
      </w:r>
    </w:p>
    <w:p w:rsidR="00A21D52" w:rsidRPr="00A21D52" w:rsidRDefault="00A21D52" w:rsidP="00A21D5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http://www.metodsovet.ru - учебно – методическая помощь;</w:t>
      </w:r>
    </w:p>
    <w:p w:rsidR="00A21D52" w:rsidRPr="00A21D52" w:rsidRDefault="006A7C41" w:rsidP="00A21D5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A21D52" w:rsidRPr="00A21D5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http://www.nachalka.ru</w:t>
        </w:r>
      </w:hyperlink>
      <w:r w:rsidR="00A21D52" w:rsidRPr="00A21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учебно – методическая помощь.</w:t>
      </w:r>
    </w:p>
    <w:p w:rsidR="00A21D52" w:rsidRPr="00A21D52" w:rsidRDefault="00A21D52" w:rsidP="00A21D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1D52">
        <w:rPr>
          <w:color w:val="333333"/>
          <w:sz w:val="28"/>
          <w:szCs w:val="28"/>
        </w:rPr>
        <w:t xml:space="preserve">    </w:t>
      </w:r>
      <w:hyperlink r:id="rId11" w:history="1">
        <w:r w:rsidRPr="00A21D52">
          <w:rPr>
            <w:rStyle w:val="a5"/>
            <w:sz w:val="28"/>
            <w:szCs w:val="28"/>
          </w:rPr>
          <w:t>https://www.youtube.com/watch</w:t>
        </w:r>
      </w:hyperlink>
      <w:r w:rsidRPr="00A21D52">
        <w:rPr>
          <w:color w:val="333333"/>
          <w:sz w:val="28"/>
          <w:szCs w:val="28"/>
        </w:rPr>
        <w:t xml:space="preserve">   Ребятам о зверятах</w:t>
      </w:r>
    </w:p>
    <w:p w:rsidR="00A21D52" w:rsidRPr="00A21D52" w:rsidRDefault="00A21D52" w:rsidP="00A21D5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52">
        <w:rPr>
          <w:rFonts w:ascii="Times New Roman" w:hAnsi="Times New Roman" w:cs="Times New Roman"/>
          <w:b/>
          <w:sz w:val="28"/>
          <w:szCs w:val="28"/>
        </w:rPr>
        <w:t>Разные Видеоматериалы и презентации  из Интернета по темам</w:t>
      </w:r>
    </w:p>
    <w:p w:rsidR="00A21D52" w:rsidRP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Pr="002A3401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Default="00A21D52" w:rsidP="00A21D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52" w:rsidRDefault="00A21D52" w:rsidP="00A21D52">
      <w:pPr>
        <w:rPr>
          <w:rFonts w:ascii="Times New Roman" w:hAnsi="Times New Roman" w:cs="Times New Roman"/>
          <w:sz w:val="28"/>
          <w:szCs w:val="28"/>
        </w:rPr>
      </w:pPr>
    </w:p>
    <w:p w:rsidR="00C26F1E" w:rsidRDefault="00C26F1E"/>
    <w:sectPr w:rsidR="00C26F1E" w:rsidSect="00C0113E">
      <w:footerReference w:type="default" r:id="rId12"/>
      <w:pgSz w:w="11906" w:h="16838"/>
      <w:pgMar w:top="567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81A" w:rsidRDefault="00A5581A" w:rsidP="00C0113E">
      <w:pPr>
        <w:spacing w:after="0" w:line="240" w:lineRule="auto"/>
      </w:pPr>
      <w:r>
        <w:separator/>
      </w:r>
    </w:p>
  </w:endnote>
  <w:endnote w:type="continuationSeparator" w:id="1">
    <w:p w:rsidR="00A5581A" w:rsidRDefault="00A5581A" w:rsidP="00C0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89378"/>
      <w:docPartObj>
        <w:docPartGallery w:val="Page Numbers (Bottom of Page)"/>
        <w:docPartUnique/>
      </w:docPartObj>
    </w:sdtPr>
    <w:sdtContent>
      <w:p w:rsidR="00C0113E" w:rsidRDefault="006A7C41">
        <w:pPr>
          <w:pStyle w:val="aa"/>
          <w:jc w:val="center"/>
        </w:pPr>
        <w:fldSimple w:instr=" PAGE   \* MERGEFORMAT ">
          <w:r w:rsidR="00E3346E">
            <w:rPr>
              <w:noProof/>
            </w:rPr>
            <w:t>1</w:t>
          </w:r>
        </w:fldSimple>
      </w:p>
    </w:sdtContent>
  </w:sdt>
  <w:p w:rsidR="00C0113E" w:rsidRDefault="00C0113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81A" w:rsidRDefault="00A5581A" w:rsidP="00C0113E">
      <w:pPr>
        <w:spacing w:after="0" w:line="240" w:lineRule="auto"/>
      </w:pPr>
      <w:r>
        <w:separator/>
      </w:r>
    </w:p>
  </w:footnote>
  <w:footnote w:type="continuationSeparator" w:id="1">
    <w:p w:rsidR="00A5581A" w:rsidRDefault="00A5581A" w:rsidP="00C01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5016"/>
    <w:multiLevelType w:val="multilevel"/>
    <w:tmpl w:val="2CA2BD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C85722B"/>
    <w:multiLevelType w:val="multilevel"/>
    <w:tmpl w:val="5A9437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36418"/>
    <w:multiLevelType w:val="multilevel"/>
    <w:tmpl w:val="2CBEB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E68EB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32E95"/>
    <w:multiLevelType w:val="multilevel"/>
    <w:tmpl w:val="7714D0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97F7977"/>
    <w:multiLevelType w:val="multilevel"/>
    <w:tmpl w:val="1FE0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83778A"/>
    <w:multiLevelType w:val="multilevel"/>
    <w:tmpl w:val="68A293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4232E2E"/>
    <w:multiLevelType w:val="hybridMultilevel"/>
    <w:tmpl w:val="B44C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851E9"/>
    <w:multiLevelType w:val="multilevel"/>
    <w:tmpl w:val="23D856AC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9B84B1A"/>
    <w:multiLevelType w:val="hybridMultilevel"/>
    <w:tmpl w:val="C5587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53054"/>
    <w:multiLevelType w:val="hybridMultilevel"/>
    <w:tmpl w:val="75F21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D921C3"/>
    <w:multiLevelType w:val="multilevel"/>
    <w:tmpl w:val="EC66BF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5D609B"/>
    <w:multiLevelType w:val="multilevel"/>
    <w:tmpl w:val="A8648B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B16121"/>
    <w:multiLevelType w:val="multilevel"/>
    <w:tmpl w:val="FEE6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2"/>
    <w:lvlOverride w:ilvl="0">
      <w:lvl w:ilvl="0">
        <w:numFmt w:val="decimal"/>
        <w:lvlText w:val="%1."/>
        <w:lvlJc w:val="left"/>
      </w:lvl>
    </w:lvlOverride>
  </w:num>
  <w:num w:numId="10">
    <w:abstractNumId w:val="12"/>
    <w:lvlOverride w:ilvl="0">
      <w:lvl w:ilvl="0">
        <w:numFmt w:val="decimal"/>
        <w:lvlText w:val="%1."/>
        <w:lvlJc w:val="left"/>
      </w:lvl>
    </w:lvlOverride>
  </w:num>
  <w:num w:numId="11">
    <w:abstractNumId w:val="12"/>
    <w:lvlOverride w:ilvl="0">
      <w:lvl w:ilvl="0">
        <w:numFmt w:val="decimal"/>
        <w:lvlText w:val="%1."/>
        <w:lvlJc w:val="left"/>
      </w:lvl>
    </w:lvlOverride>
  </w:num>
  <w:num w:numId="12">
    <w:abstractNumId w:val="13"/>
    <w:lvlOverride w:ilvl="0">
      <w:lvl w:ilvl="0">
        <w:numFmt w:val="decimal"/>
        <w:lvlText w:val="%1."/>
        <w:lvlJc w:val="left"/>
      </w:lvl>
    </w:lvlOverride>
  </w:num>
  <w:num w:numId="13">
    <w:abstractNumId w:val="13"/>
    <w:lvlOverride w:ilvl="0">
      <w:lvl w:ilvl="0">
        <w:numFmt w:val="decimal"/>
        <w:lvlText w:val="%1."/>
        <w:lvlJc w:val="left"/>
      </w:lvl>
    </w:lvlOverride>
  </w:num>
  <w:num w:numId="14">
    <w:abstractNumId w:val="13"/>
    <w:lvlOverride w:ilvl="0">
      <w:lvl w:ilvl="0">
        <w:numFmt w:val="decimal"/>
        <w:lvlText w:val="%1."/>
        <w:lvlJc w:val="left"/>
      </w:lvl>
    </w:lvlOverride>
  </w:num>
  <w:num w:numId="15">
    <w:abstractNumId w:val="5"/>
  </w:num>
  <w:num w:numId="16">
    <w:abstractNumId w:val="3"/>
  </w:num>
  <w:num w:numId="17">
    <w:abstractNumId w:val="7"/>
  </w:num>
  <w:num w:numId="18">
    <w:abstractNumId w:val="1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D52"/>
    <w:rsid w:val="00154BB9"/>
    <w:rsid w:val="001B38D8"/>
    <w:rsid w:val="0024750E"/>
    <w:rsid w:val="00296030"/>
    <w:rsid w:val="002B2FA4"/>
    <w:rsid w:val="002E1650"/>
    <w:rsid w:val="00347438"/>
    <w:rsid w:val="00486382"/>
    <w:rsid w:val="00487E22"/>
    <w:rsid w:val="005875FA"/>
    <w:rsid w:val="006702F2"/>
    <w:rsid w:val="00686F6F"/>
    <w:rsid w:val="006A7C41"/>
    <w:rsid w:val="00722614"/>
    <w:rsid w:val="00851378"/>
    <w:rsid w:val="008A5722"/>
    <w:rsid w:val="008F0E3C"/>
    <w:rsid w:val="009F450E"/>
    <w:rsid w:val="00A21D52"/>
    <w:rsid w:val="00A5581A"/>
    <w:rsid w:val="00AC300D"/>
    <w:rsid w:val="00C0113E"/>
    <w:rsid w:val="00C26F1E"/>
    <w:rsid w:val="00DA04A1"/>
    <w:rsid w:val="00E3346E"/>
    <w:rsid w:val="00E72270"/>
    <w:rsid w:val="00E95EBB"/>
    <w:rsid w:val="00EE5DDF"/>
    <w:rsid w:val="00F00BBF"/>
    <w:rsid w:val="00FD1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1D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A21D52"/>
    <w:rPr>
      <w:color w:val="0000FF"/>
      <w:u w:val="single"/>
    </w:rPr>
  </w:style>
  <w:style w:type="table" w:styleId="a6">
    <w:name w:val="Table Grid"/>
    <w:basedOn w:val="a1"/>
    <w:rsid w:val="00A21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A21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21D52"/>
    <w:rPr>
      <w:b/>
      <w:bCs/>
    </w:rPr>
  </w:style>
  <w:style w:type="paragraph" w:customStyle="1" w:styleId="docdata">
    <w:name w:val="docdata"/>
    <w:aliases w:val="docy,v5,7016,bqiaagaaeyqcaaagiaiaaappggaabd0aaaaaaaaaaaaaaaaaaaaaaaaaaaaaaaaaaaaaaaaaaaaaaaaaaaaaaaaaaaaaaaaaaaaaaaaaaaaaaaaaaaaaaaaaaaaaaaaaaaaaaaaaaaaaaaaaaaaaaaaaaaaaaaaaaaaaaaaaaaaaaaaaaaaaaaaaaaaaaaaaaaaaaaaaaaaaaaaaaaaaaaaaaaaaaaaaaaaaaaaa"/>
    <w:basedOn w:val="a"/>
    <w:rsid w:val="009F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01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0113E"/>
  </w:style>
  <w:style w:type="paragraph" w:styleId="aa">
    <w:name w:val="footer"/>
    <w:basedOn w:val="a"/>
    <w:link w:val="ab"/>
    <w:uiPriority w:val="99"/>
    <w:unhideWhenUsed/>
    <w:rsid w:val="00C01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13E"/>
  </w:style>
  <w:style w:type="paragraph" w:styleId="ac">
    <w:name w:val="Balloon Text"/>
    <w:basedOn w:val="a"/>
    <w:link w:val="ad"/>
    <w:uiPriority w:val="99"/>
    <w:semiHidden/>
    <w:unhideWhenUsed/>
    <w:rsid w:val="00E3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33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achalk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ki.rdf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5E298-C431-4460-ABFE-1B818AFE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3207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User</cp:lastModifiedBy>
  <cp:revision>4</cp:revision>
  <dcterms:created xsi:type="dcterms:W3CDTF">2022-10-21T05:58:00Z</dcterms:created>
  <dcterms:modified xsi:type="dcterms:W3CDTF">2022-10-24T05:27:00Z</dcterms:modified>
</cp:coreProperties>
</file>